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1701DB" w14:textId="7BD872B9" w:rsidR="00D218E1" w:rsidRPr="00012455" w:rsidRDefault="00D218E1" w:rsidP="00D218E1">
      <w:pPr>
        <w:pStyle w:val="NormalWeb"/>
        <w:rPr>
          <w:rFonts w:ascii="Gill Sans MT" w:hAnsi="Gill Sans MT"/>
          <w:i/>
          <w:sz w:val="22"/>
          <w:szCs w:val="22"/>
          <w:lang w:val="en"/>
        </w:rPr>
      </w:pPr>
      <w:r>
        <w:rPr>
          <w:rFonts w:ascii="Gill Sans MT" w:hAnsi="Gill Sans MT"/>
          <w:i/>
          <w:sz w:val="22"/>
          <w:szCs w:val="22"/>
          <w:lang w:val="en"/>
        </w:rPr>
        <w:t xml:space="preserve">Coin Checking and Validation Testing </w:t>
      </w:r>
      <w:bookmarkStart w:id="0" w:name="_GoBack"/>
      <w:bookmarkEnd w:id="0"/>
      <w:r>
        <w:rPr>
          <w:rFonts w:ascii="Gill Sans MT" w:hAnsi="Gill Sans MT"/>
          <w:i/>
          <w:sz w:val="22"/>
          <w:szCs w:val="22"/>
          <w:lang w:val="en"/>
        </w:rPr>
        <w:t xml:space="preserve">Framework </w:t>
      </w:r>
      <w:r w:rsidRPr="00012455">
        <w:rPr>
          <w:rFonts w:ascii="Gill Sans MT" w:hAnsi="Gill Sans MT"/>
          <w:i/>
          <w:sz w:val="22"/>
          <w:szCs w:val="22"/>
          <w:lang w:val="en"/>
        </w:rPr>
        <w:t>Disclaimer</w:t>
      </w:r>
    </w:p>
    <w:p w14:paraId="51AEFBF5" w14:textId="77777777" w:rsidR="00D218E1" w:rsidRDefault="00D218E1" w:rsidP="00D218E1">
      <w:pPr>
        <w:pStyle w:val="Default"/>
        <w:numPr>
          <w:ilvl w:val="0"/>
          <w:numId w:val="3"/>
        </w:numPr>
        <w:rPr>
          <w:rFonts w:ascii="Gill Sans MT" w:hAnsi="Gill Sans MT"/>
          <w:color w:val="000000" w:themeColor="text1"/>
          <w:sz w:val="22"/>
          <w:szCs w:val="20"/>
        </w:rPr>
      </w:pPr>
      <w:r w:rsidRPr="00425AE9">
        <w:rPr>
          <w:rFonts w:ascii="Gill Sans MT" w:hAnsi="Gill Sans MT"/>
          <w:color w:val="000000" w:themeColor="text1"/>
          <w:sz w:val="22"/>
          <w:szCs w:val="20"/>
        </w:rPr>
        <w:t xml:space="preserve">Manufacturers are responsible for updating and re-testing machine(s) regularly in accordance with the framework. </w:t>
      </w:r>
    </w:p>
    <w:p w14:paraId="4104D832" w14:textId="77777777" w:rsidR="00D218E1" w:rsidRDefault="00D218E1" w:rsidP="00D218E1">
      <w:pPr>
        <w:pStyle w:val="Default"/>
        <w:numPr>
          <w:ilvl w:val="0"/>
          <w:numId w:val="3"/>
        </w:numPr>
        <w:rPr>
          <w:rFonts w:ascii="Gill Sans MT" w:hAnsi="Gill Sans MT"/>
          <w:color w:val="000000" w:themeColor="text1"/>
          <w:sz w:val="22"/>
          <w:szCs w:val="20"/>
        </w:rPr>
      </w:pPr>
      <w:r w:rsidRPr="00012455">
        <w:rPr>
          <w:rFonts w:ascii="Gill Sans MT" w:hAnsi="Gill Sans MT"/>
          <w:color w:val="000000" w:themeColor="text1"/>
          <w:sz w:val="22"/>
          <w:szCs w:val="20"/>
        </w:rPr>
        <w:t xml:space="preserve">Business owners and/or users of machines are responsible for checking that the machines they use are still supported by the manufacturer and that they have the latest updates installed. </w:t>
      </w:r>
    </w:p>
    <w:p w14:paraId="71E6C91B" w14:textId="77777777" w:rsidR="00D218E1" w:rsidRDefault="00D218E1" w:rsidP="00D218E1">
      <w:pPr>
        <w:pStyle w:val="Default"/>
        <w:numPr>
          <w:ilvl w:val="0"/>
          <w:numId w:val="3"/>
        </w:numPr>
        <w:rPr>
          <w:rFonts w:ascii="Gill Sans MT" w:hAnsi="Gill Sans MT"/>
          <w:color w:val="000000" w:themeColor="text1"/>
          <w:sz w:val="22"/>
          <w:szCs w:val="20"/>
        </w:rPr>
      </w:pPr>
      <w:r w:rsidRPr="00012455">
        <w:rPr>
          <w:rFonts w:ascii="Gill Sans MT" w:hAnsi="Gill Sans MT"/>
          <w:color w:val="000000" w:themeColor="text1"/>
          <w:sz w:val="22"/>
          <w:szCs w:val="20"/>
        </w:rPr>
        <w:t xml:space="preserve">The publication or non-publication of results in respect of a machine does not contain or imply a recommendation or endorsement by The Royal Mint for the use or non-use of such machine and manufacturers may not represent or imply that The Royal Mint has given or made such an endorsement or recommendation. </w:t>
      </w:r>
    </w:p>
    <w:p w14:paraId="3DBE13EF" w14:textId="77777777" w:rsidR="00D218E1" w:rsidRDefault="00D218E1" w:rsidP="00D218E1">
      <w:pPr>
        <w:pStyle w:val="Default"/>
        <w:numPr>
          <w:ilvl w:val="0"/>
          <w:numId w:val="3"/>
        </w:numPr>
        <w:rPr>
          <w:rFonts w:ascii="Gill Sans MT" w:hAnsi="Gill Sans MT"/>
          <w:color w:val="000000" w:themeColor="text1"/>
          <w:sz w:val="22"/>
          <w:szCs w:val="20"/>
        </w:rPr>
      </w:pPr>
      <w:r w:rsidRPr="00012455">
        <w:rPr>
          <w:rFonts w:ascii="Gill Sans MT" w:hAnsi="Gill Sans MT"/>
          <w:color w:val="000000" w:themeColor="text1"/>
          <w:sz w:val="22"/>
          <w:szCs w:val="20"/>
        </w:rPr>
        <w:t xml:space="preserve">No warranty or representation is given or implied by The Royal Mint that all machines of the model type tested will in use detect, correctly identify and/or reject or separate counterfeit and/or genuine and/or composed coins without error and/or is fit for purpose and manufacturers may not represent or imply that The Royal Mint has given or made such a warranty or representation. </w:t>
      </w:r>
    </w:p>
    <w:p w14:paraId="400F8CDE" w14:textId="77777777" w:rsidR="00D218E1" w:rsidRDefault="00D218E1" w:rsidP="00D218E1">
      <w:pPr>
        <w:pStyle w:val="Default"/>
        <w:numPr>
          <w:ilvl w:val="0"/>
          <w:numId w:val="3"/>
        </w:numPr>
        <w:rPr>
          <w:rFonts w:ascii="Gill Sans MT" w:hAnsi="Gill Sans MT"/>
          <w:color w:val="000000" w:themeColor="text1"/>
          <w:sz w:val="22"/>
          <w:szCs w:val="20"/>
        </w:rPr>
      </w:pPr>
      <w:r w:rsidRPr="00012455">
        <w:rPr>
          <w:rFonts w:ascii="Gill Sans MT" w:hAnsi="Gill Sans MT"/>
          <w:color w:val="000000" w:themeColor="text1"/>
          <w:sz w:val="22"/>
          <w:szCs w:val="20"/>
        </w:rPr>
        <w:t xml:space="preserve">The Royal Mint accepts no liability for any claim, loss, damage or expense of any kind or nature suffered or incurred by a manufacturer or any third party howsoever caused in respect of the participation of the manufacturer in this framework. </w:t>
      </w:r>
    </w:p>
    <w:p w14:paraId="2F9C00B5" w14:textId="77777777" w:rsidR="00D218E1" w:rsidRDefault="00D218E1" w:rsidP="00D218E1">
      <w:pPr>
        <w:pStyle w:val="Default"/>
        <w:numPr>
          <w:ilvl w:val="0"/>
          <w:numId w:val="3"/>
        </w:numPr>
        <w:rPr>
          <w:rFonts w:ascii="Gill Sans MT" w:hAnsi="Gill Sans MT"/>
          <w:color w:val="000000" w:themeColor="text1"/>
          <w:sz w:val="22"/>
          <w:szCs w:val="20"/>
        </w:rPr>
      </w:pPr>
      <w:r w:rsidRPr="00012455">
        <w:rPr>
          <w:rFonts w:ascii="Gill Sans MT" w:hAnsi="Gill Sans MT"/>
          <w:color w:val="000000" w:themeColor="text1"/>
          <w:sz w:val="22"/>
          <w:szCs w:val="20"/>
        </w:rPr>
        <w:t>No permission express or implied is given by The Royal Mint to a manufacturer to, and the manufacturer may not, make use of The Royal Mint’s name, logo or brand or any information about The Royal Mint acquired by the manufacturer through its dealings with The Royal Mint for any purpose.</w:t>
      </w:r>
    </w:p>
    <w:p w14:paraId="0ED3F45A" w14:textId="77777777" w:rsidR="00D218E1" w:rsidRPr="00F53AD3" w:rsidRDefault="00D218E1" w:rsidP="00D218E1">
      <w:pPr>
        <w:pStyle w:val="Default"/>
        <w:numPr>
          <w:ilvl w:val="0"/>
          <w:numId w:val="3"/>
        </w:numPr>
        <w:rPr>
          <w:rStyle w:val="Hyperlink"/>
          <w:rFonts w:ascii="Gill Sans MT" w:hAnsi="Gill Sans MT"/>
          <w:color w:val="auto"/>
          <w:sz w:val="22"/>
          <w:szCs w:val="22"/>
          <w:lang w:val="en"/>
        </w:rPr>
      </w:pPr>
      <w:r w:rsidRPr="00012455">
        <w:rPr>
          <w:rFonts w:ascii="Gill Sans MT" w:hAnsi="Gill Sans MT"/>
          <w:color w:val="000000" w:themeColor="text1"/>
          <w:sz w:val="22"/>
          <w:szCs w:val="20"/>
        </w:rPr>
        <w:t>The Royal Mint may at its sole discretion and without notice terminate the agreement and remove a manufacturer’s machine from the published list of test results if it considers that there has been a breach</w:t>
      </w:r>
      <w:r>
        <w:rPr>
          <w:rFonts w:ascii="Gill Sans MT" w:hAnsi="Gill Sans MT"/>
          <w:color w:val="000000" w:themeColor="text1"/>
          <w:sz w:val="22"/>
          <w:szCs w:val="20"/>
        </w:rPr>
        <w:t>.</w:t>
      </w:r>
    </w:p>
    <w:p w14:paraId="13D92EE2" w14:textId="12EA0BC9" w:rsidR="00FF6644" w:rsidRPr="005E60B0" w:rsidRDefault="00FF6644" w:rsidP="00FF6644">
      <w:pPr>
        <w:shd w:val="clear" w:color="auto" w:fill="FFFFFF"/>
        <w:spacing w:after="0" w:line="240" w:lineRule="auto"/>
        <w:textAlignment w:val="baseline"/>
        <w:rPr>
          <w:rFonts w:cstheme="minorHAnsi"/>
          <w:lang w:eastAsia="en-GB"/>
        </w:rPr>
      </w:pPr>
    </w:p>
    <w:p w14:paraId="0DE86148" w14:textId="77777777" w:rsidR="00AE2AAA" w:rsidRPr="005E60B0" w:rsidRDefault="00AE2AAA" w:rsidP="00FF6644">
      <w:pPr>
        <w:pStyle w:val="Bodynogap"/>
        <w:rPr>
          <w:rFonts w:asciiTheme="minorHAnsi" w:hAnsiTheme="minorHAnsi" w:cstheme="minorHAnsi"/>
        </w:rPr>
      </w:pPr>
    </w:p>
    <w:p w14:paraId="26E8BE15" w14:textId="77777777" w:rsidR="00FF6644" w:rsidRPr="005E60B0" w:rsidRDefault="00FF6644" w:rsidP="00FF6644">
      <w:pPr>
        <w:pStyle w:val="Bodynogap"/>
        <w:rPr>
          <w:rFonts w:asciiTheme="minorHAnsi" w:hAnsiTheme="minorHAnsi" w:cstheme="minorHAnsi"/>
        </w:rPr>
      </w:pPr>
    </w:p>
    <w:p w14:paraId="49D0E493" w14:textId="77777777" w:rsidR="00B4509B" w:rsidRPr="005E60B0" w:rsidRDefault="00B4509B" w:rsidP="00FF6644">
      <w:pPr>
        <w:pStyle w:val="Bodynogap"/>
        <w:rPr>
          <w:rFonts w:asciiTheme="minorHAnsi" w:hAnsiTheme="minorHAnsi" w:cstheme="minorHAnsi"/>
        </w:rPr>
      </w:pPr>
    </w:p>
    <w:p w14:paraId="6DDDB70A" w14:textId="77777777" w:rsidR="00B4509B" w:rsidRPr="005E60B0" w:rsidRDefault="00B4509B" w:rsidP="00FF6644">
      <w:pPr>
        <w:pStyle w:val="Bodynogap"/>
        <w:rPr>
          <w:rFonts w:asciiTheme="minorHAnsi" w:hAnsiTheme="minorHAnsi" w:cstheme="minorHAnsi"/>
        </w:rPr>
      </w:pPr>
    </w:p>
    <w:p w14:paraId="6DC3DA17" w14:textId="77777777" w:rsidR="00B4509B" w:rsidRPr="005E60B0" w:rsidRDefault="00B4509B" w:rsidP="00FF6644">
      <w:pPr>
        <w:pStyle w:val="Bodynogap"/>
        <w:rPr>
          <w:rFonts w:asciiTheme="minorHAnsi" w:hAnsiTheme="minorHAnsi" w:cstheme="minorHAnsi"/>
        </w:rPr>
      </w:pPr>
    </w:p>
    <w:p w14:paraId="0D928E15" w14:textId="77777777" w:rsidR="00FF6644" w:rsidRPr="005E60B0" w:rsidRDefault="00FF6644" w:rsidP="00FF6644">
      <w:pPr>
        <w:pStyle w:val="Bodynogap"/>
        <w:rPr>
          <w:rFonts w:asciiTheme="minorHAnsi" w:hAnsiTheme="minorHAnsi" w:cstheme="minorHAnsi"/>
        </w:rPr>
      </w:pPr>
    </w:p>
    <w:p w14:paraId="4A617A7E" w14:textId="77777777" w:rsidR="00FF6644" w:rsidRPr="005E60B0" w:rsidRDefault="00FF6644" w:rsidP="00FF6644">
      <w:pPr>
        <w:pStyle w:val="Bodynogap"/>
        <w:rPr>
          <w:rFonts w:asciiTheme="minorHAnsi" w:hAnsiTheme="minorHAnsi" w:cstheme="minorHAnsi"/>
        </w:rPr>
      </w:pPr>
    </w:p>
    <w:p w14:paraId="18A51CD3" w14:textId="77777777" w:rsidR="00FF6644" w:rsidRPr="005E60B0" w:rsidRDefault="00FF6644" w:rsidP="00FF6644">
      <w:pPr>
        <w:pStyle w:val="Bodynogap"/>
        <w:rPr>
          <w:rFonts w:asciiTheme="minorHAnsi" w:hAnsiTheme="minorHAnsi" w:cstheme="minorHAnsi"/>
        </w:rPr>
      </w:pPr>
    </w:p>
    <w:sectPr w:rsidR="00FF6644" w:rsidRPr="005E60B0" w:rsidSect="009010A9">
      <w:headerReference w:type="default" r:id="rId11"/>
      <w:footerReference w:type="default" r:id="rId12"/>
      <w:headerReference w:type="first" r:id="rId13"/>
      <w:footerReference w:type="first" r:id="rId14"/>
      <w:pgSz w:w="11906" w:h="16838" w:code="9"/>
      <w:pgMar w:top="3119" w:right="1332" w:bottom="1814" w:left="1332"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41FEEA" w14:textId="77777777" w:rsidR="00DA6BD2" w:rsidRDefault="00DA6BD2" w:rsidP="00DA3528">
      <w:pPr>
        <w:spacing w:after="0" w:line="240" w:lineRule="auto"/>
      </w:pPr>
      <w:r>
        <w:separator/>
      </w:r>
    </w:p>
  </w:endnote>
  <w:endnote w:type="continuationSeparator" w:id="0">
    <w:p w14:paraId="5C40A22E" w14:textId="77777777" w:rsidR="00DA6BD2" w:rsidRDefault="00DA6BD2" w:rsidP="00DA3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39BEB" w14:textId="77777777" w:rsidR="009010A9" w:rsidRDefault="009010A9">
    <w:pPr>
      <w:pStyle w:val="Footer"/>
    </w:pPr>
    <w:r>
      <w:rPr>
        <w:noProof/>
        <w:lang w:eastAsia="en-GB"/>
      </w:rPr>
      <w:drawing>
        <wp:anchor distT="0" distB="0" distL="114300" distR="114300" simplePos="0" relativeHeight="251661312" behindDoc="1" locked="0" layoutInCell="1" allowOverlap="1" wp14:anchorId="77ED6D98" wp14:editId="6A925002">
          <wp:simplePos x="847725" y="9944100"/>
          <wp:positionH relativeFrom="page">
            <wp:align>left</wp:align>
          </wp:positionH>
          <wp:positionV relativeFrom="page">
            <wp:align>bottom</wp:align>
          </wp:positionV>
          <wp:extent cx="7560000" cy="961200"/>
          <wp:effectExtent l="0" t="0" r="3175" b="0"/>
          <wp:wrapNone/>
          <wp:docPr id="5" name="Picture 5" descr="A picture containing 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al user interfac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961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618E5" w14:textId="77777777" w:rsidR="00DA3528" w:rsidRDefault="00B47C28">
    <w:pPr>
      <w:pStyle w:val="Footer"/>
    </w:pPr>
    <w:r>
      <w:rPr>
        <w:noProof/>
        <w:lang w:eastAsia="en-GB"/>
      </w:rPr>
      <w:drawing>
        <wp:anchor distT="0" distB="0" distL="114300" distR="114300" simplePos="0" relativeHeight="251659264" behindDoc="1" locked="0" layoutInCell="1" allowOverlap="1" wp14:anchorId="7D18E14D" wp14:editId="3E883D0F">
          <wp:simplePos x="0" y="0"/>
          <wp:positionH relativeFrom="page">
            <wp:align>left</wp:align>
          </wp:positionH>
          <wp:positionV relativeFrom="page">
            <wp:align>bottom</wp:align>
          </wp:positionV>
          <wp:extent cx="7560000" cy="961200"/>
          <wp:effectExtent l="0" t="0" r="3175" b="0"/>
          <wp:wrapNone/>
          <wp:docPr id="3" name="Picture 3" descr="A picture containing 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961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56716E" w14:textId="77777777" w:rsidR="00DA6BD2" w:rsidRDefault="00DA6BD2" w:rsidP="00DA3528">
      <w:pPr>
        <w:spacing w:after="0" w:line="240" w:lineRule="auto"/>
      </w:pPr>
      <w:r>
        <w:separator/>
      </w:r>
    </w:p>
  </w:footnote>
  <w:footnote w:type="continuationSeparator" w:id="0">
    <w:p w14:paraId="06EE847B" w14:textId="77777777" w:rsidR="00DA6BD2" w:rsidRDefault="00DA6BD2" w:rsidP="00DA35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8AC72" w14:textId="77777777" w:rsidR="009010A9" w:rsidRDefault="009010A9">
    <w:pPr>
      <w:pStyle w:val="Header"/>
    </w:pPr>
    <w:r>
      <w:rPr>
        <w:noProof/>
        <w:lang w:eastAsia="en-GB"/>
      </w:rPr>
      <w:drawing>
        <wp:anchor distT="0" distB="0" distL="114300" distR="114300" simplePos="0" relativeHeight="251660288" behindDoc="1" locked="0" layoutInCell="1" allowOverlap="1" wp14:anchorId="72A974F2" wp14:editId="69F85BFA">
          <wp:simplePos x="847725" y="0"/>
          <wp:positionH relativeFrom="page">
            <wp:align>left</wp:align>
          </wp:positionH>
          <wp:positionV relativeFrom="page">
            <wp:align>top</wp:align>
          </wp:positionV>
          <wp:extent cx="7560000" cy="1688400"/>
          <wp:effectExtent l="0" t="0" r="3175" b="7620"/>
          <wp:wrapNone/>
          <wp:docPr id="4" name="Picture 4" descr="A picture containing electronics,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electronics, devi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68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D98AB" w14:textId="632BF9AC" w:rsidR="00DA3528" w:rsidRDefault="00075AB1">
    <w:pPr>
      <w:pStyle w:val="Header"/>
    </w:pPr>
    <w:r>
      <w:rPr>
        <w:noProof/>
        <w:lang w:eastAsia="en-GB"/>
      </w:rPr>
      <w:drawing>
        <wp:anchor distT="0" distB="0" distL="114300" distR="114300" simplePos="0" relativeHeight="251663360" behindDoc="0" locked="0" layoutInCell="1" allowOverlap="1" wp14:anchorId="29161CD1" wp14:editId="35D678B5">
          <wp:simplePos x="0" y="0"/>
          <wp:positionH relativeFrom="column">
            <wp:posOffset>-984596</wp:posOffset>
          </wp:positionH>
          <wp:positionV relativeFrom="paragraph">
            <wp:posOffset>0</wp:posOffset>
          </wp:positionV>
          <wp:extent cx="7700400" cy="186480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700400" cy="186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95314"/>
    <w:multiLevelType w:val="multilevel"/>
    <w:tmpl w:val="B7A83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0B66B4F"/>
    <w:multiLevelType w:val="hybridMultilevel"/>
    <w:tmpl w:val="F9A2825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F870578"/>
    <w:multiLevelType w:val="multilevel"/>
    <w:tmpl w:val="EB081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BD2"/>
    <w:rsid w:val="00075AB1"/>
    <w:rsid w:val="00144166"/>
    <w:rsid w:val="001A3A74"/>
    <w:rsid w:val="005622C8"/>
    <w:rsid w:val="005E60B0"/>
    <w:rsid w:val="00701A99"/>
    <w:rsid w:val="008458F0"/>
    <w:rsid w:val="009010A9"/>
    <w:rsid w:val="009132FA"/>
    <w:rsid w:val="0097056A"/>
    <w:rsid w:val="00970CF1"/>
    <w:rsid w:val="00982296"/>
    <w:rsid w:val="00A2152C"/>
    <w:rsid w:val="00AE2AAA"/>
    <w:rsid w:val="00B4509B"/>
    <w:rsid w:val="00B47C28"/>
    <w:rsid w:val="00C715E1"/>
    <w:rsid w:val="00D218E1"/>
    <w:rsid w:val="00D52D2F"/>
    <w:rsid w:val="00D82855"/>
    <w:rsid w:val="00DA3528"/>
    <w:rsid w:val="00DA6BD2"/>
    <w:rsid w:val="00FF66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6636C9"/>
  <w15:chartTrackingRefBased/>
  <w15:docId w15:val="{0A4F66D2-18F1-4049-9488-93366D96D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35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3528"/>
  </w:style>
  <w:style w:type="paragraph" w:styleId="Footer">
    <w:name w:val="footer"/>
    <w:basedOn w:val="Normal"/>
    <w:link w:val="FooterChar"/>
    <w:uiPriority w:val="99"/>
    <w:unhideWhenUsed/>
    <w:rsid w:val="00DA35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3528"/>
  </w:style>
  <w:style w:type="paragraph" w:styleId="NormalWeb">
    <w:name w:val="Normal (Web)"/>
    <w:basedOn w:val="Normal"/>
    <w:uiPriority w:val="99"/>
    <w:semiHidden/>
    <w:unhideWhenUsed/>
    <w:rsid w:val="009010A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010A9"/>
    <w:rPr>
      <w:color w:val="0000FF"/>
      <w:u w:val="single"/>
    </w:rPr>
  </w:style>
  <w:style w:type="table" w:styleId="TableGrid">
    <w:name w:val="Table Grid"/>
    <w:basedOn w:val="TableNormal"/>
    <w:uiPriority w:val="59"/>
    <w:rsid w:val="00FF6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gap">
    <w:name w:val="Body (no gap)"/>
    <w:qFormat/>
    <w:rsid w:val="00FF6644"/>
    <w:pPr>
      <w:spacing w:after="0" w:line="260" w:lineRule="exact"/>
    </w:pPr>
    <w:rPr>
      <w:rFonts w:ascii="Calibri" w:eastAsia="Times New Roman" w:hAnsi="Calibri" w:cs="Times New Roman"/>
      <w:color w:val="000000"/>
      <w:szCs w:val="20"/>
    </w:rPr>
  </w:style>
  <w:style w:type="paragraph" w:customStyle="1" w:styleId="Body">
    <w:name w:val="Body"/>
    <w:rsid w:val="00FF6644"/>
    <w:pPr>
      <w:spacing w:line="260" w:lineRule="exact"/>
    </w:pPr>
    <w:rPr>
      <w:rFonts w:ascii="Calibri" w:eastAsia="Times New Roman" w:hAnsi="Calibri" w:cs="Times New Roman"/>
      <w:color w:val="000000"/>
      <w:szCs w:val="20"/>
    </w:rPr>
  </w:style>
  <w:style w:type="paragraph" w:styleId="NoSpacing">
    <w:name w:val="No Spacing"/>
    <w:uiPriority w:val="1"/>
    <w:qFormat/>
    <w:rsid w:val="00982296"/>
    <w:pPr>
      <w:spacing w:after="0" w:line="240" w:lineRule="auto"/>
    </w:pPr>
  </w:style>
  <w:style w:type="paragraph" w:customStyle="1" w:styleId="Default">
    <w:name w:val="Default"/>
    <w:rsid w:val="00D218E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015876">
      <w:bodyDiv w:val="1"/>
      <w:marLeft w:val="0"/>
      <w:marRight w:val="0"/>
      <w:marTop w:val="0"/>
      <w:marBottom w:val="0"/>
      <w:divBdr>
        <w:top w:val="none" w:sz="0" w:space="0" w:color="auto"/>
        <w:left w:val="none" w:sz="0" w:space="0" w:color="auto"/>
        <w:bottom w:val="none" w:sz="0" w:space="0" w:color="auto"/>
        <w:right w:val="none" w:sz="0" w:space="0" w:color="auto"/>
      </w:divBdr>
      <w:divsChild>
        <w:div w:id="1388336848">
          <w:marLeft w:val="0"/>
          <w:marRight w:val="0"/>
          <w:marTop w:val="0"/>
          <w:marBottom w:val="0"/>
          <w:divBdr>
            <w:top w:val="none" w:sz="0" w:space="0" w:color="auto"/>
            <w:left w:val="none" w:sz="0" w:space="0" w:color="auto"/>
            <w:bottom w:val="none" w:sz="0" w:space="0" w:color="auto"/>
            <w:right w:val="none" w:sz="0" w:space="0" w:color="auto"/>
          </w:divBdr>
          <w:divsChild>
            <w:div w:id="1902018067">
              <w:marLeft w:val="0"/>
              <w:marRight w:val="0"/>
              <w:marTop w:val="0"/>
              <w:marBottom w:val="0"/>
              <w:divBdr>
                <w:top w:val="none" w:sz="0" w:space="0" w:color="auto"/>
                <w:left w:val="none" w:sz="0" w:space="0" w:color="auto"/>
                <w:bottom w:val="none" w:sz="0" w:space="0" w:color="auto"/>
                <w:right w:val="none" w:sz="0" w:space="0" w:color="auto"/>
              </w:divBdr>
            </w:div>
          </w:divsChild>
        </w:div>
        <w:div w:id="701445212">
          <w:marLeft w:val="0"/>
          <w:marRight w:val="0"/>
          <w:marTop w:val="0"/>
          <w:marBottom w:val="0"/>
          <w:divBdr>
            <w:top w:val="none" w:sz="0" w:space="0" w:color="auto"/>
            <w:left w:val="none" w:sz="0" w:space="0" w:color="auto"/>
            <w:bottom w:val="none" w:sz="0" w:space="0" w:color="auto"/>
            <w:right w:val="none" w:sz="0" w:space="0" w:color="auto"/>
          </w:divBdr>
          <w:divsChild>
            <w:div w:id="86924339">
              <w:marLeft w:val="0"/>
              <w:marRight w:val="0"/>
              <w:marTop w:val="0"/>
              <w:marBottom w:val="0"/>
              <w:divBdr>
                <w:top w:val="none" w:sz="0" w:space="0" w:color="auto"/>
                <w:left w:val="none" w:sz="0" w:space="0" w:color="auto"/>
                <w:bottom w:val="none" w:sz="0" w:space="0" w:color="auto"/>
                <w:right w:val="none" w:sz="0" w:space="0" w:color="auto"/>
              </w:divBdr>
            </w:div>
          </w:divsChild>
        </w:div>
        <w:div w:id="636110342">
          <w:marLeft w:val="0"/>
          <w:marRight w:val="0"/>
          <w:marTop w:val="0"/>
          <w:marBottom w:val="0"/>
          <w:divBdr>
            <w:top w:val="none" w:sz="0" w:space="0" w:color="auto"/>
            <w:left w:val="none" w:sz="0" w:space="0" w:color="auto"/>
            <w:bottom w:val="none" w:sz="0" w:space="0" w:color="auto"/>
            <w:right w:val="none" w:sz="0" w:space="0" w:color="auto"/>
          </w:divBdr>
          <w:divsChild>
            <w:div w:id="1373067915">
              <w:marLeft w:val="0"/>
              <w:marRight w:val="0"/>
              <w:marTop w:val="0"/>
              <w:marBottom w:val="0"/>
              <w:divBdr>
                <w:top w:val="none" w:sz="0" w:space="0" w:color="auto"/>
                <w:left w:val="none" w:sz="0" w:space="0" w:color="auto"/>
                <w:bottom w:val="none" w:sz="0" w:space="0" w:color="auto"/>
                <w:right w:val="none" w:sz="0" w:space="0" w:color="auto"/>
              </w:divBdr>
            </w:div>
          </w:divsChild>
        </w:div>
        <w:div w:id="1997682368">
          <w:marLeft w:val="0"/>
          <w:marRight w:val="0"/>
          <w:marTop w:val="0"/>
          <w:marBottom w:val="0"/>
          <w:divBdr>
            <w:top w:val="none" w:sz="0" w:space="0" w:color="auto"/>
            <w:left w:val="none" w:sz="0" w:space="0" w:color="auto"/>
            <w:bottom w:val="none" w:sz="0" w:space="0" w:color="auto"/>
            <w:right w:val="none" w:sz="0" w:space="0" w:color="auto"/>
          </w:divBdr>
          <w:divsChild>
            <w:div w:id="28846172">
              <w:marLeft w:val="0"/>
              <w:marRight w:val="0"/>
              <w:marTop w:val="0"/>
              <w:marBottom w:val="0"/>
              <w:divBdr>
                <w:top w:val="none" w:sz="0" w:space="0" w:color="auto"/>
                <w:left w:val="none" w:sz="0" w:space="0" w:color="auto"/>
                <w:bottom w:val="none" w:sz="0" w:space="0" w:color="auto"/>
                <w:right w:val="none" w:sz="0" w:space="0" w:color="auto"/>
              </w:divBdr>
            </w:div>
          </w:divsChild>
        </w:div>
        <w:div w:id="1092237833">
          <w:marLeft w:val="0"/>
          <w:marRight w:val="0"/>
          <w:marTop w:val="0"/>
          <w:marBottom w:val="0"/>
          <w:divBdr>
            <w:top w:val="none" w:sz="0" w:space="0" w:color="auto"/>
            <w:left w:val="none" w:sz="0" w:space="0" w:color="auto"/>
            <w:bottom w:val="none" w:sz="0" w:space="0" w:color="auto"/>
            <w:right w:val="none" w:sz="0" w:space="0" w:color="auto"/>
          </w:divBdr>
          <w:divsChild>
            <w:div w:id="2047290883">
              <w:marLeft w:val="0"/>
              <w:marRight w:val="0"/>
              <w:marTop w:val="0"/>
              <w:marBottom w:val="0"/>
              <w:divBdr>
                <w:top w:val="none" w:sz="0" w:space="0" w:color="auto"/>
                <w:left w:val="none" w:sz="0" w:space="0" w:color="auto"/>
                <w:bottom w:val="none" w:sz="0" w:space="0" w:color="auto"/>
                <w:right w:val="none" w:sz="0" w:space="0" w:color="auto"/>
              </w:divBdr>
            </w:div>
          </w:divsChild>
        </w:div>
        <w:div w:id="1079788035">
          <w:marLeft w:val="0"/>
          <w:marRight w:val="0"/>
          <w:marTop w:val="0"/>
          <w:marBottom w:val="0"/>
          <w:divBdr>
            <w:top w:val="none" w:sz="0" w:space="0" w:color="auto"/>
            <w:left w:val="none" w:sz="0" w:space="0" w:color="auto"/>
            <w:bottom w:val="none" w:sz="0" w:space="0" w:color="auto"/>
            <w:right w:val="none" w:sz="0" w:space="0" w:color="auto"/>
          </w:divBdr>
          <w:divsChild>
            <w:div w:id="204608995">
              <w:marLeft w:val="0"/>
              <w:marRight w:val="0"/>
              <w:marTop w:val="0"/>
              <w:marBottom w:val="0"/>
              <w:divBdr>
                <w:top w:val="none" w:sz="0" w:space="0" w:color="auto"/>
                <w:left w:val="none" w:sz="0" w:space="0" w:color="auto"/>
                <w:bottom w:val="none" w:sz="0" w:space="0" w:color="auto"/>
                <w:right w:val="none" w:sz="0" w:space="0" w:color="auto"/>
              </w:divBdr>
            </w:div>
          </w:divsChild>
        </w:div>
        <w:div w:id="2075203904">
          <w:marLeft w:val="0"/>
          <w:marRight w:val="0"/>
          <w:marTop w:val="0"/>
          <w:marBottom w:val="0"/>
          <w:divBdr>
            <w:top w:val="none" w:sz="0" w:space="0" w:color="auto"/>
            <w:left w:val="none" w:sz="0" w:space="0" w:color="auto"/>
            <w:bottom w:val="none" w:sz="0" w:space="0" w:color="auto"/>
            <w:right w:val="none" w:sz="0" w:space="0" w:color="auto"/>
          </w:divBdr>
          <w:divsChild>
            <w:div w:id="23135182">
              <w:marLeft w:val="0"/>
              <w:marRight w:val="0"/>
              <w:marTop w:val="0"/>
              <w:marBottom w:val="0"/>
              <w:divBdr>
                <w:top w:val="none" w:sz="0" w:space="0" w:color="auto"/>
                <w:left w:val="none" w:sz="0" w:space="0" w:color="auto"/>
                <w:bottom w:val="none" w:sz="0" w:space="0" w:color="auto"/>
                <w:right w:val="none" w:sz="0" w:space="0" w:color="auto"/>
              </w:divBdr>
            </w:div>
          </w:divsChild>
        </w:div>
        <w:div w:id="1420056621">
          <w:marLeft w:val="0"/>
          <w:marRight w:val="0"/>
          <w:marTop w:val="0"/>
          <w:marBottom w:val="0"/>
          <w:divBdr>
            <w:top w:val="none" w:sz="0" w:space="0" w:color="auto"/>
            <w:left w:val="none" w:sz="0" w:space="0" w:color="auto"/>
            <w:bottom w:val="none" w:sz="0" w:space="0" w:color="auto"/>
            <w:right w:val="none" w:sz="0" w:space="0" w:color="auto"/>
          </w:divBdr>
          <w:divsChild>
            <w:div w:id="957250514">
              <w:marLeft w:val="0"/>
              <w:marRight w:val="0"/>
              <w:marTop w:val="0"/>
              <w:marBottom w:val="0"/>
              <w:divBdr>
                <w:top w:val="none" w:sz="0" w:space="0" w:color="auto"/>
                <w:left w:val="none" w:sz="0" w:space="0" w:color="auto"/>
                <w:bottom w:val="none" w:sz="0" w:space="0" w:color="auto"/>
                <w:right w:val="none" w:sz="0" w:space="0" w:color="auto"/>
              </w:divBdr>
            </w:div>
          </w:divsChild>
        </w:div>
        <w:div w:id="1592078826">
          <w:marLeft w:val="0"/>
          <w:marRight w:val="0"/>
          <w:marTop w:val="0"/>
          <w:marBottom w:val="0"/>
          <w:divBdr>
            <w:top w:val="none" w:sz="0" w:space="0" w:color="auto"/>
            <w:left w:val="none" w:sz="0" w:space="0" w:color="auto"/>
            <w:bottom w:val="none" w:sz="0" w:space="0" w:color="auto"/>
            <w:right w:val="none" w:sz="0" w:space="0" w:color="auto"/>
          </w:divBdr>
          <w:divsChild>
            <w:div w:id="1429933783">
              <w:marLeft w:val="0"/>
              <w:marRight w:val="0"/>
              <w:marTop w:val="0"/>
              <w:marBottom w:val="0"/>
              <w:divBdr>
                <w:top w:val="none" w:sz="0" w:space="0" w:color="auto"/>
                <w:left w:val="none" w:sz="0" w:space="0" w:color="auto"/>
                <w:bottom w:val="none" w:sz="0" w:space="0" w:color="auto"/>
                <w:right w:val="none" w:sz="0" w:space="0" w:color="auto"/>
              </w:divBdr>
              <w:divsChild>
                <w:div w:id="168467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287281">
          <w:marLeft w:val="0"/>
          <w:marRight w:val="0"/>
          <w:marTop w:val="0"/>
          <w:marBottom w:val="0"/>
          <w:divBdr>
            <w:top w:val="none" w:sz="0" w:space="0" w:color="auto"/>
            <w:left w:val="none" w:sz="0" w:space="0" w:color="auto"/>
            <w:bottom w:val="none" w:sz="0" w:space="0" w:color="auto"/>
            <w:right w:val="none" w:sz="0" w:space="0" w:color="auto"/>
          </w:divBdr>
          <w:divsChild>
            <w:div w:id="46076773">
              <w:marLeft w:val="0"/>
              <w:marRight w:val="0"/>
              <w:marTop w:val="0"/>
              <w:marBottom w:val="0"/>
              <w:divBdr>
                <w:top w:val="none" w:sz="0" w:space="0" w:color="auto"/>
                <w:left w:val="none" w:sz="0" w:space="0" w:color="auto"/>
                <w:bottom w:val="none" w:sz="0" w:space="0" w:color="auto"/>
                <w:right w:val="none" w:sz="0" w:space="0" w:color="auto"/>
              </w:divBdr>
            </w:div>
          </w:divsChild>
        </w:div>
        <w:div w:id="138425286">
          <w:marLeft w:val="0"/>
          <w:marRight w:val="0"/>
          <w:marTop w:val="0"/>
          <w:marBottom w:val="0"/>
          <w:divBdr>
            <w:top w:val="none" w:sz="0" w:space="0" w:color="auto"/>
            <w:left w:val="none" w:sz="0" w:space="0" w:color="auto"/>
            <w:bottom w:val="none" w:sz="0" w:space="0" w:color="auto"/>
            <w:right w:val="none" w:sz="0" w:space="0" w:color="auto"/>
          </w:divBdr>
          <w:divsChild>
            <w:div w:id="1856378091">
              <w:marLeft w:val="0"/>
              <w:marRight w:val="0"/>
              <w:marTop w:val="0"/>
              <w:marBottom w:val="0"/>
              <w:divBdr>
                <w:top w:val="none" w:sz="0" w:space="0" w:color="auto"/>
                <w:left w:val="none" w:sz="0" w:space="0" w:color="auto"/>
                <w:bottom w:val="none" w:sz="0" w:space="0" w:color="auto"/>
                <w:right w:val="none" w:sz="0" w:space="0" w:color="auto"/>
              </w:divBdr>
            </w:div>
          </w:divsChild>
        </w:div>
        <w:div w:id="1590652629">
          <w:marLeft w:val="0"/>
          <w:marRight w:val="0"/>
          <w:marTop w:val="0"/>
          <w:marBottom w:val="0"/>
          <w:divBdr>
            <w:top w:val="none" w:sz="0" w:space="0" w:color="auto"/>
            <w:left w:val="none" w:sz="0" w:space="0" w:color="auto"/>
            <w:bottom w:val="none" w:sz="0" w:space="0" w:color="auto"/>
            <w:right w:val="none" w:sz="0" w:space="0" w:color="auto"/>
          </w:divBdr>
          <w:divsChild>
            <w:div w:id="1551382327">
              <w:marLeft w:val="0"/>
              <w:marRight w:val="0"/>
              <w:marTop w:val="0"/>
              <w:marBottom w:val="0"/>
              <w:divBdr>
                <w:top w:val="none" w:sz="0" w:space="0" w:color="auto"/>
                <w:left w:val="none" w:sz="0" w:space="0" w:color="auto"/>
                <w:bottom w:val="none" w:sz="0" w:space="0" w:color="auto"/>
                <w:right w:val="none" w:sz="0" w:space="0" w:color="auto"/>
              </w:divBdr>
            </w:div>
          </w:divsChild>
        </w:div>
        <w:div w:id="1719935014">
          <w:marLeft w:val="0"/>
          <w:marRight w:val="0"/>
          <w:marTop w:val="0"/>
          <w:marBottom w:val="0"/>
          <w:divBdr>
            <w:top w:val="none" w:sz="0" w:space="0" w:color="auto"/>
            <w:left w:val="none" w:sz="0" w:space="0" w:color="auto"/>
            <w:bottom w:val="none" w:sz="0" w:space="0" w:color="auto"/>
            <w:right w:val="none" w:sz="0" w:space="0" w:color="auto"/>
          </w:divBdr>
          <w:divsChild>
            <w:div w:id="111217814">
              <w:marLeft w:val="0"/>
              <w:marRight w:val="0"/>
              <w:marTop w:val="0"/>
              <w:marBottom w:val="0"/>
              <w:divBdr>
                <w:top w:val="none" w:sz="0" w:space="0" w:color="auto"/>
                <w:left w:val="none" w:sz="0" w:space="0" w:color="auto"/>
                <w:bottom w:val="none" w:sz="0" w:space="0" w:color="auto"/>
                <w:right w:val="none" w:sz="0" w:space="0" w:color="auto"/>
              </w:divBdr>
            </w:div>
          </w:divsChild>
        </w:div>
        <w:div w:id="1711610143">
          <w:marLeft w:val="0"/>
          <w:marRight w:val="0"/>
          <w:marTop w:val="0"/>
          <w:marBottom w:val="0"/>
          <w:divBdr>
            <w:top w:val="none" w:sz="0" w:space="0" w:color="auto"/>
            <w:left w:val="none" w:sz="0" w:space="0" w:color="auto"/>
            <w:bottom w:val="none" w:sz="0" w:space="0" w:color="auto"/>
            <w:right w:val="none" w:sz="0" w:space="0" w:color="auto"/>
          </w:divBdr>
          <w:divsChild>
            <w:div w:id="1408961806">
              <w:marLeft w:val="0"/>
              <w:marRight w:val="0"/>
              <w:marTop w:val="0"/>
              <w:marBottom w:val="0"/>
              <w:divBdr>
                <w:top w:val="none" w:sz="0" w:space="0" w:color="auto"/>
                <w:left w:val="none" w:sz="0" w:space="0" w:color="auto"/>
                <w:bottom w:val="none" w:sz="0" w:space="0" w:color="auto"/>
                <w:right w:val="none" w:sz="0" w:space="0" w:color="auto"/>
              </w:divBdr>
            </w:div>
          </w:divsChild>
        </w:div>
        <w:div w:id="956987121">
          <w:marLeft w:val="0"/>
          <w:marRight w:val="0"/>
          <w:marTop w:val="0"/>
          <w:marBottom w:val="0"/>
          <w:divBdr>
            <w:top w:val="none" w:sz="0" w:space="0" w:color="auto"/>
            <w:left w:val="none" w:sz="0" w:space="0" w:color="auto"/>
            <w:bottom w:val="none" w:sz="0" w:space="0" w:color="auto"/>
            <w:right w:val="none" w:sz="0" w:space="0" w:color="auto"/>
          </w:divBdr>
          <w:divsChild>
            <w:div w:id="1482964861">
              <w:marLeft w:val="0"/>
              <w:marRight w:val="0"/>
              <w:marTop w:val="0"/>
              <w:marBottom w:val="0"/>
              <w:divBdr>
                <w:top w:val="none" w:sz="0" w:space="0" w:color="auto"/>
                <w:left w:val="none" w:sz="0" w:space="0" w:color="auto"/>
                <w:bottom w:val="none" w:sz="0" w:space="0" w:color="auto"/>
                <w:right w:val="none" w:sz="0" w:space="0" w:color="auto"/>
              </w:divBdr>
            </w:div>
          </w:divsChild>
        </w:div>
        <w:div w:id="474219007">
          <w:marLeft w:val="0"/>
          <w:marRight w:val="0"/>
          <w:marTop w:val="0"/>
          <w:marBottom w:val="0"/>
          <w:divBdr>
            <w:top w:val="none" w:sz="0" w:space="0" w:color="auto"/>
            <w:left w:val="none" w:sz="0" w:space="0" w:color="auto"/>
            <w:bottom w:val="none" w:sz="0" w:space="0" w:color="auto"/>
            <w:right w:val="none" w:sz="0" w:space="0" w:color="auto"/>
          </w:divBdr>
          <w:divsChild>
            <w:div w:id="784037040">
              <w:marLeft w:val="0"/>
              <w:marRight w:val="0"/>
              <w:marTop w:val="0"/>
              <w:marBottom w:val="0"/>
              <w:divBdr>
                <w:top w:val="none" w:sz="0" w:space="0" w:color="auto"/>
                <w:left w:val="none" w:sz="0" w:space="0" w:color="auto"/>
                <w:bottom w:val="none" w:sz="0" w:space="0" w:color="auto"/>
                <w:right w:val="none" w:sz="0" w:space="0" w:color="auto"/>
              </w:divBdr>
            </w:div>
          </w:divsChild>
        </w:div>
        <w:div w:id="1981229724">
          <w:marLeft w:val="0"/>
          <w:marRight w:val="0"/>
          <w:marTop w:val="0"/>
          <w:marBottom w:val="0"/>
          <w:divBdr>
            <w:top w:val="none" w:sz="0" w:space="0" w:color="auto"/>
            <w:left w:val="none" w:sz="0" w:space="0" w:color="auto"/>
            <w:bottom w:val="none" w:sz="0" w:space="0" w:color="auto"/>
            <w:right w:val="none" w:sz="0" w:space="0" w:color="auto"/>
          </w:divBdr>
          <w:divsChild>
            <w:div w:id="652221728">
              <w:marLeft w:val="0"/>
              <w:marRight w:val="0"/>
              <w:marTop w:val="0"/>
              <w:marBottom w:val="0"/>
              <w:divBdr>
                <w:top w:val="none" w:sz="0" w:space="0" w:color="auto"/>
                <w:left w:val="none" w:sz="0" w:space="0" w:color="auto"/>
                <w:bottom w:val="none" w:sz="0" w:space="0" w:color="auto"/>
                <w:right w:val="none" w:sz="0" w:space="0" w:color="auto"/>
              </w:divBdr>
            </w:div>
          </w:divsChild>
        </w:div>
        <w:div w:id="500853457">
          <w:marLeft w:val="0"/>
          <w:marRight w:val="0"/>
          <w:marTop w:val="0"/>
          <w:marBottom w:val="0"/>
          <w:divBdr>
            <w:top w:val="none" w:sz="0" w:space="0" w:color="auto"/>
            <w:left w:val="none" w:sz="0" w:space="0" w:color="auto"/>
            <w:bottom w:val="none" w:sz="0" w:space="0" w:color="auto"/>
            <w:right w:val="none" w:sz="0" w:space="0" w:color="auto"/>
          </w:divBdr>
          <w:divsChild>
            <w:div w:id="1154564158">
              <w:marLeft w:val="0"/>
              <w:marRight w:val="0"/>
              <w:marTop w:val="0"/>
              <w:marBottom w:val="0"/>
              <w:divBdr>
                <w:top w:val="none" w:sz="0" w:space="0" w:color="auto"/>
                <w:left w:val="none" w:sz="0" w:space="0" w:color="auto"/>
                <w:bottom w:val="none" w:sz="0" w:space="0" w:color="auto"/>
                <w:right w:val="none" w:sz="0" w:space="0" w:color="auto"/>
              </w:divBdr>
            </w:div>
          </w:divsChild>
        </w:div>
        <w:div w:id="431896250">
          <w:marLeft w:val="0"/>
          <w:marRight w:val="0"/>
          <w:marTop w:val="0"/>
          <w:marBottom w:val="0"/>
          <w:divBdr>
            <w:top w:val="none" w:sz="0" w:space="0" w:color="auto"/>
            <w:left w:val="none" w:sz="0" w:space="0" w:color="auto"/>
            <w:bottom w:val="none" w:sz="0" w:space="0" w:color="auto"/>
            <w:right w:val="none" w:sz="0" w:space="0" w:color="auto"/>
          </w:divBdr>
          <w:divsChild>
            <w:div w:id="212900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504615">
      <w:bodyDiv w:val="1"/>
      <w:marLeft w:val="0"/>
      <w:marRight w:val="0"/>
      <w:marTop w:val="0"/>
      <w:marBottom w:val="0"/>
      <w:divBdr>
        <w:top w:val="none" w:sz="0" w:space="0" w:color="auto"/>
        <w:left w:val="none" w:sz="0" w:space="0" w:color="auto"/>
        <w:bottom w:val="none" w:sz="0" w:space="0" w:color="auto"/>
        <w:right w:val="none" w:sz="0" w:space="0" w:color="auto"/>
      </w:divBdr>
      <w:divsChild>
        <w:div w:id="1864974875">
          <w:marLeft w:val="0"/>
          <w:marRight w:val="0"/>
          <w:marTop w:val="0"/>
          <w:marBottom w:val="0"/>
          <w:divBdr>
            <w:top w:val="none" w:sz="0" w:space="0" w:color="auto"/>
            <w:left w:val="none" w:sz="0" w:space="0" w:color="auto"/>
            <w:bottom w:val="none" w:sz="0" w:space="0" w:color="auto"/>
            <w:right w:val="none" w:sz="0" w:space="0" w:color="auto"/>
          </w:divBdr>
          <w:divsChild>
            <w:div w:id="1180659966">
              <w:marLeft w:val="0"/>
              <w:marRight w:val="0"/>
              <w:marTop w:val="0"/>
              <w:marBottom w:val="0"/>
              <w:divBdr>
                <w:top w:val="none" w:sz="0" w:space="0" w:color="auto"/>
                <w:left w:val="none" w:sz="0" w:space="0" w:color="auto"/>
                <w:bottom w:val="none" w:sz="0" w:space="0" w:color="auto"/>
                <w:right w:val="none" w:sz="0" w:space="0" w:color="auto"/>
              </w:divBdr>
            </w:div>
          </w:divsChild>
        </w:div>
        <w:div w:id="1777016232">
          <w:marLeft w:val="0"/>
          <w:marRight w:val="0"/>
          <w:marTop w:val="0"/>
          <w:marBottom w:val="0"/>
          <w:divBdr>
            <w:top w:val="none" w:sz="0" w:space="0" w:color="auto"/>
            <w:left w:val="none" w:sz="0" w:space="0" w:color="auto"/>
            <w:bottom w:val="none" w:sz="0" w:space="0" w:color="auto"/>
            <w:right w:val="none" w:sz="0" w:space="0" w:color="auto"/>
          </w:divBdr>
          <w:divsChild>
            <w:div w:id="639505769">
              <w:marLeft w:val="0"/>
              <w:marRight w:val="0"/>
              <w:marTop w:val="0"/>
              <w:marBottom w:val="0"/>
              <w:divBdr>
                <w:top w:val="none" w:sz="0" w:space="0" w:color="auto"/>
                <w:left w:val="none" w:sz="0" w:space="0" w:color="auto"/>
                <w:bottom w:val="none" w:sz="0" w:space="0" w:color="auto"/>
                <w:right w:val="none" w:sz="0" w:space="0" w:color="auto"/>
              </w:divBdr>
            </w:div>
          </w:divsChild>
        </w:div>
        <w:div w:id="1326084014">
          <w:marLeft w:val="0"/>
          <w:marRight w:val="0"/>
          <w:marTop w:val="0"/>
          <w:marBottom w:val="0"/>
          <w:divBdr>
            <w:top w:val="none" w:sz="0" w:space="0" w:color="auto"/>
            <w:left w:val="none" w:sz="0" w:space="0" w:color="auto"/>
            <w:bottom w:val="none" w:sz="0" w:space="0" w:color="auto"/>
            <w:right w:val="none" w:sz="0" w:space="0" w:color="auto"/>
          </w:divBdr>
          <w:divsChild>
            <w:div w:id="977764276">
              <w:marLeft w:val="0"/>
              <w:marRight w:val="0"/>
              <w:marTop w:val="0"/>
              <w:marBottom w:val="0"/>
              <w:divBdr>
                <w:top w:val="none" w:sz="0" w:space="0" w:color="auto"/>
                <w:left w:val="none" w:sz="0" w:space="0" w:color="auto"/>
                <w:bottom w:val="none" w:sz="0" w:space="0" w:color="auto"/>
                <w:right w:val="none" w:sz="0" w:space="0" w:color="auto"/>
              </w:divBdr>
            </w:div>
          </w:divsChild>
        </w:div>
        <w:div w:id="276764413">
          <w:marLeft w:val="0"/>
          <w:marRight w:val="0"/>
          <w:marTop w:val="0"/>
          <w:marBottom w:val="0"/>
          <w:divBdr>
            <w:top w:val="none" w:sz="0" w:space="0" w:color="auto"/>
            <w:left w:val="none" w:sz="0" w:space="0" w:color="auto"/>
            <w:bottom w:val="none" w:sz="0" w:space="0" w:color="auto"/>
            <w:right w:val="none" w:sz="0" w:space="0" w:color="auto"/>
          </w:divBdr>
          <w:divsChild>
            <w:div w:id="565532442">
              <w:marLeft w:val="0"/>
              <w:marRight w:val="0"/>
              <w:marTop w:val="0"/>
              <w:marBottom w:val="0"/>
              <w:divBdr>
                <w:top w:val="none" w:sz="0" w:space="0" w:color="auto"/>
                <w:left w:val="none" w:sz="0" w:space="0" w:color="auto"/>
                <w:bottom w:val="none" w:sz="0" w:space="0" w:color="auto"/>
                <w:right w:val="none" w:sz="0" w:space="0" w:color="auto"/>
              </w:divBdr>
            </w:div>
          </w:divsChild>
        </w:div>
        <w:div w:id="1707027973">
          <w:marLeft w:val="0"/>
          <w:marRight w:val="0"/>
          <w:marTop w:val="0"/>
          <w:marBottom w:val="0"/>
          <w:divBdr>
            <w:top w:val="none" w:sz="0" w:space="0" w:color="auto"/>
            <w:left w:val="none" w:sz="0" w:space="0" w:color="auto"/>
            <w:bottom w:val="none" w:sz="0" w:space="0" w:color="auto"/>
            <w:right w:val="none" w:sz="0" w:space="0" w:color="auto"/>
          </w:divBdr>
          <w:divsChild>
            <w:div w:id="1894652178">
              <w:marLeft w:val="0"/>
              <w:marRight w:val="0"/>
              <w:marTop w:val="0"/>
              <w:marBottom w:val="0"/>
              <w:divBdr>
                <w:top w:val="none" w:sz="0" w:space="0" w:color="auto"/>
                <w:left w:val="none" w:sz="0" w:space="0" w:color="auto"/>
                <w:bottom w:val="none" w:sz="0" w:space="0" w:color="auto"/>
                <w:right w:val="none" w:sz="0" w:space="0" w:color="auto"/>
              </w:divBdr>
            </w:div>
          </w:divsChild>
        </w:div>
        <w:div w:id="1783110738">
          <w:marLeft w:val="0"/>
          <w:marRight w:val="0"/>
          <w:marTop w:val="0"/>
          <w:marBottom w:val="0"/>
          <w:divBdr>
            <w:top w:val="none" w:sz="0" w:space="0" w:color="auto"/>
            <w:left w:val="none" w:sz="0" w:space="0" w:color="auto"/>
            <w:bottom w:val="none" w:sz="0" w:space="0" w:color="auto"/>
            <w:right w:val="none" w:sz="0" w:space="0" w:color="auto"/>
          </w:divBdr>
          <w:divsChild>
            <w:div w:id="2117089380">
              <w:marLeft w:val="0"/>
              <w:marRight w:val="0"/>
              <w:marTop w:val="0"/>
              <w:marBottom w:val="0"/>
              <w:divBdr>
                <w:top w:val="none" w:sz="0" w:space="0" w:color="auto"/>
                <w:left w:val="none" w:sz="0" w:space="0" w:color="auto"/>
                <w:bottom w:val="none" w:sz="0" w:space="0" w:color="auto"/>
                <w:right w:val="none" w:sz="0" w:space="0" w:color="auto"/>
              </w:divBdr>
            </w:div>
          </w:divsChild>
        </w:div>
        <w:div w:id="1799566197">
          <w:marLeft w:val="0"/>
          <w:marRight w:val="0"/>
          <w:marTop w:val="0"/>
          <w:marBottom w:val="0"/>
          <w:divBdr>
            <w:top w:val="none" w:sz="0" w:space="0" w:color="auto"/>
            <w:left w:val="none" w:sz="0" w:space="0" w:color="auto"/>
            <w:bottom w:val="none" w:sz="0" w:space="0" w:color="auto"/>
            <w:right w:val="none" w:sz="0" w:space="0" w:color="auto"/>
          </w:divBdr>
          <w:divsChild>
            <w:div w:id="55473440">
              <w:marLeft w:val="0"/>
              <w:marRight w:val="0"/>
              <w:marTop w:val="0"/>
              <w:marBottom w:val="0"/>
              <w:divBdr>
                <w:top w:val="none" w:sz="0" w:space="0" w:color="auto"/>
                <w:left w:val="none" w:sz="0" w:space="0" w:color="auto"/>
                <w:bottom w:val="none" w:sz="0" w:space="0" w:color="auto"/>
                <w:right w:val="none" w:sz="0" w:space="0" w:color="auto"/>
              </w:divBdr>
            </w:div>
          </w:divsChild>
        </w:div>
        <w:div w:id="409233527">
          <w:marLeft w:val="0"/>
          <w:marRight w:val="0"/>
          <w:marTop w:val="0"/>
          <w:marBottom w:val="0"/>
          <w:divBdr>
            <w:top w:val="none" w:sz="0" w:space="0" w:color="auto"/>
            <w:left w:val="none" w:sz="0" w:space="0" w:color="auto"/>
            <w:bottom w:val="none" w:sz="0" w:space="0" w:color="auto"/>
            <w:right w:val="none" w:sz="0" w:space="0" w:color="auto"/>
          </w:divBdr>
          <w:divsChild>
            <w:div w:id="470365045">
              <w:marLeft w:val="0"/>
              <w:marRight w:val="0"/>
              <w:marTop w:val="0"/>
              <w:marBottom w:val="0"/>
              <w:divBdr>
                <w:top w:val="none" w:sz="0" w:space="0" w:color="auto"/>
                <w:left w:val="none" w:sz="0" w:space="0" w:color="auto"/>
                <w:bottom w:val="none" w:sz="0" w:space="0" w:color="auto"/>
                <w:right w:val="none" w:sz="0" w:space="0" w:color="auto"/>
              </w:divBdr>
            </w:div>
          </w:divsChild>
        </w:div>
        <w:div w:id="441151814">
          <w:marLeft w:val="0"/>
          <w:marRight w:val="0"/>
          <w:marTop w:val="0"/>
          <w:marBottom w:val="0"/>
          <w:divBdr>
            <w:top w:val="none" w:sz="0" w:space="0" w:color="auto"/>
            <w:left w:val="none" w:sz="0" w:space="0" w:color="auto"/>
            <w:bottom w:val="none" w:sz="0" w:space="0" w:color="auto"/>
            <w:right w:val="none" w:sz="0" w:space="0" w:color="auto"/>
          </w:divBdr>
          <w:divsChild>
            <w:div w:id="1518152220">
              <w:marLeft w:val="0"/>
              <w:marRight w:val="0"/>
              <w:marTop w:val="0"/>
              <w:marBottom w:val="0"/>
              <w:divBdr>
                <w:top w:val="none" w:sz="0" w:space="0" w:color="auto"/>
                <w:left w:val="none" w:sz="0" w:space="0" w:color="auto"/>
                <w:bottom w:val="none" w:sz="0" w:space="0" w:color="auto"/>
                <w:right w:val="none" w:sz="0" w:space="0" w:color="auto"/>
              </w:divBdr>
              <w:divsChild>
                <w:div w:id="98921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237276">
          <w:marLeft w:val="0"/>
          <w:marRight w:val="0"/>
          <w:marTop w:val="0"/>
          <w:marBottom w:val="0"/>
          <w:divBdr>
            <w:top w:val="none" w:sz="0" w:space="0" w:color="auto"/>
            <w:left w:val="none" w:sz="0" w:space="0" w:color="auto"/>
            <w:bottom w:val="none" w:sz="0" w:space="0" w:color="auto"/>
            <w:right w:val="none" w:sz="0" w:space="0" w:color="auto"/>
          </w:divBdr>
          <w:divsChild>
            <w:div w:id="717973053">
              <w:marLeft w:val="0"/>
              <w:marRight w:val="0"/>
              <w:marTop w:val="0"/>
              <w:marBottom w:val="0"/>
              <w:divBdr>
                <w:top w:val="none" w:sz="0" w:space="0" w:color="auto"/>
                <w:left w:val="none" w:sz="0" w:space="0" w:color="auto"/>
                <w:bottom w:val="none" w:sz="0" w:space="0" w:color="auto"/>
                <w:right w:val="none" w:sz="0" w:space="0" w:color="auto"/>
              </w:divBdr>
            </w:div>
          </w:divsChild>
        </w:div>
        <w:div w:id="243300443">
          <w:marLeft w:val="0"/>
          <w:marRight w:val="0"/>
          <w:marTop w:val="0"/>
          <w:marBottom w:val="0"/>
          <w:divBdr>
            <w:top w:val="none" w:sz="0" w:space="0" w:color="auto"/>
            <w:left w:val="none" w:sz="0" w:space="0" w:color="auto"/>
            <w:bottom w:val="none" w:sz="0" w:space="0" w:color="auto"/>
            <w:right w:val="none" w:sz="0" w:space="0" w:color="auto"/>
          </w:divBdr>
          <w:divsChild>
            <w:div w:id="77867725">
              <w:marLeft w:val="0"/>
              <w:marRight w:val="0"/>
              <w:marTop w:val="0"/>
              <w:marBottom w:val="0"/>
              <w:divBdr>
                <w:top w:val="none" w:sz="0" w:space="0" w:color="auto"/>
                <w:left w:val="none" w:sz="0" w:space="0" w:color="auto"/>
                <w:bottom w:val="none" w:sz="0" w:space="0" w:color="auto"/>
                <w:right w:val="none" w:sz="0" w:space="0" w:color="auto"/>
              </w:divBdr>
            </w:div>
          </w:divsChild>
        </w:div>
        <w:div w:id="154758993">
          <w:marLeft w:val="0"/>
          <w:marRight w:val="0"/>
          <w:marTop w:val="0"/>
          <w:marBottom w:val="0"/>
          <w:divBdr>
            <w:top w:val="none" w:sz="0" w:space="0" w:color="auto"/>
            <w:left w:val="none" w:sz="0" w:space="0" w:color="auto"/>
            <w:bottom w:val="none" w:sz="0" w:space="0" w:color="auto"/>
            <w:right w:val="none" w:sz="0" w:space="0" w:color="auto"/>
          </w:divBdr>
          <w:divsChild>
            <w:div w:id="1419862143">
              <w:marLeft w:val="0"/>
              <w:marRight w:val="0"/>
              <w:marTop w:val="0"/>
              <w:marBottom w:val="0"/>
              <w:divBdr>
                <w:top w:val="none" w:sz="0" w:space="0" w:color="auto"/>
                <w:left w:val="none" w:sz="0" w:space="0" w:color="auto"/>
                <w:bottom w:val="none" w:sz="0" w:space="0" w:color="auto"/>
                <w:right w:val="none" w:sz="0" w:space="0" w:color="auto"/>
              </w:divBdr>
            </w:div>
          </w:divsChild>
        </w:div>
        <w:div w:id="1616599453">
          <w:marLeft w:val="0"/>
          <w:marRight w:val="0"/>
          <w:marTop w:val="0"/>
          <w:marBottom w:val="0"/>
          <w:divBdr>
            <w:top w:val="none" w:sz="0" w:space="0" w:color="auto"/>
            <w:left w:val="none" w:sz="0" w:space="0" w:color="auto"/>
            <w:bottom w:val="none" w:sz="0" w:space="0" w:color="auto"/>
            <w:right w:val="none" w:sz="0" w:space="0" w:color="auto"/>
          </w:divBdr>
          <w:divsChild>
            <w:div w:id="531304675">
              <w:marLeft w:val="0"/>
              <w:marRight w:val="0"/>
              <w:marTop w:val="0"/>
              <w:marBottom w:val="0"/>
              <w:divBdr>
                <w:top w:val="none" w:sz="0" w:space="0" w:color="auto"/>
                <w:left w:val="none" w:sz="0" w:space="0" w:color="auto"/>
                <w:bottom w:val="none" w:sz="0" w:space="0" w:color="auto"/>
                <w:right w:val="none" w:sz="0" w:space="0" w:color="auto"/>
              </w:divBdr>
            </w:div>
          </w:divsChild>
        </w:div>
        <w:div w:id="1796632821">
          <w:marLeft w:val="0"/>
          <w:marRight w:val="0"/>
          <w:marTop w:val="0"/>
          <w:marBottom w:val="0"/>
          <w:divBdr>
            <w:top w:val="none" w:sz="0" w:space="0" w:color="auto"/>
            <w:left w:val="none" w:sz="0" w:space="0" w:color="auto"/>
            <w:bottom w:val="none" w:sz="0" w:space="0" w:color="auto"/>
            <w:right w:val="none" w:sz="0" w:space="0" w:color="auto"/>
          </w:divBdr>
          <w:divsChild>
            <w:div w:id="267781280">
              <w:marLeft w:val="0"/>
              <w:marRight w:val="0"/>
              <w:marTop w:val="0"/>
              <w:marBottom w:val="0"/>
              <w:divBdr>
                <w:top w:val="none" w:sz="0" w:space="0" w:color="auto"/>
                <w:left w:val="none" w:sz="0" w:space="0" w:color="auto"/>
                <w:bottom w:val="none" w:sz="0" w:space="0" w:color="auto"/>
                <w:right w:val="none" w:sz="0" w:space="0" w:color="auto"/>
              </w:divBdr>
            </w:div>
          </w:divsChild>
        </w:div>
        <w:div w:id="1175531364">
          <w:marLeft w:val="0"/>
          <w:marRight w:val="0"/>
          <w:marTop w:val="0"/>
          <w:marBottom w:val="0"/>
          <w:divBdr>
            <w:top w:val="none" w:sz="0" w:space="0" w:color="auto"/>
            <w:left w:val="none" w:sz="0" w:space="0" w:color="auto"/>
            <w:bottom w:val="none" w:sz="0" w:space="0" w:color="auto"/>
            <w:right w:val="none" w:sz="0" w:space="0" w:color="auto"/>
          </w:divBdr>
          <w:divsChild>
            <w:div w:id="452135148">
              <w:marLeft w:val="0"/>
              <w:marRight w:val="0"/>
              <w:marTop w:val="0"/>
              <w:marBottom w:val="0"/>
              <w:divBdr>
                <w:top w:val="none" w:sz="0" w:space="0" w:color="auto"/>
                <w:left w:val="none" w:sz="0" w:space="0" w:color="auto"/>
                <w:bottom w:val="none" w:sz="0" w:space="0" w:color="auto"/>
                <w:right w:val="none" w:sz="0" w:space="0" w:color="auto"/>
              </w:divBdr>
            </w:div>
          </w:divsChild>
        </w:div>
        <w:div w:id="2065906370">
          <w:marLeft w:val="0"/>
          <w:marRight w:val="0"/>
          <w:marTop w:val="0"/>
          <w:marBottom w:val="0"/>
          <w:divBdr>
            <w:top w:val="none" w:sz="0" w:space="0" w:color="auto"/>
            <w:left w:val="none" w:sz="0" w:space="0" w:color="auto"/>
            <w:bottom w:val="none" w:sz="0" w:space="0" w:color="auto"/>
            <w:right w:val="none" w:sz="0" w:space="0" w:color="auto"/>
          </w:divBdr>
          <w:divsChild>
            <w:div w:id="465590335">
              <w:marLeft w:val="0"/>
              <w:marRight w:val="0"/>
              <w:marTop w:val="0"/>
              <w:marBottom w:val="0"/>
              <w:divBdr>
                <w:top w:val="none" w:sz="0" w:space="0" w:color="auto"/>
                <w:left w:val="none" w:sz="0" w:space="0" w:color="auto"/>
                <w:bottom w:val="none" w:sz="0" w:space="0" w:color="auto"/>
                <w:right w:val="none" w:sz="0" w:space="0" w:color="auto"/>
              </w:divBdr>
            </w:div>
          </w:divsChild>
        </w:div>
        <w:div w:id="1056513911">
          <w:marLeft w:val="0"/>
          <w:marRight w:val="0"/>
          <w:marTop w:val="0"/>
          <w:marBottom w:val="0"/>
          <w:divBdr>
            <w:top w:val="none" w:sz="0" w:space="0" w:color="auto"/>
            <w:left w:val="none" w:sz="0" w:space="0" w:color="auto"/>
            <w:bottom w:val="none" w:sz="0" w:space="0" w:color="auto"/>
            <w:right w:val="none" w:sz="0" w:space="0" w:color="auto"/>
          </w:divBdr>
          <w:divsChild>
            <w:div w:id="1005396182">
              <w:marLeft w:val="0"/>
              <w:marRight w:val="0"/>
              <w:marTop w:val="0"/>
              <w:marBottom w:val="0"/>
              <w:divBdr>
                <w:top w:val="none" w:sz="0" w:space="0" w:color="auto"/>
                <w:left w:val="none" w:sz="0" w:space="0" w:color="auto"/>
                <w:bottom w:val="none" w:sz="0" w:space="0" w:color="auto"/>
                <w:right w:val="none" w:sz="0" w:space="0" w:color="auto"/>
              </w:divBdr>
            </w:div>
          </w:divsChild>
        </w:div>
        <w:div w:id="1134518389">
          <w:marLeft w:val="0"/>
          <w:marRight w:val="0"/>
          <w:marTop w:val="0"/>
          <w:marBottom w:val="0"/>
          <w:divBdr>
            <w:top w:val="none" w:sz="0" w:space="0" w:color="auto"/>
            <w:left w:val="none" w:sz="0" w:space="0" w:color="auto"/>
            <w:bottom w:val="none" w:sz="0" w:space="0" w:color="auto"/>
            <w:right w:val="none" w:sz="0" w:space="0" w:color="auto"/>
          </w:divBdr>
          <w:divsChild>
            <w:div w:id="452788326">
              <w:marLeft w:val="0"/>
              <w:marRight w:val="0"/>
              <w:marTop w:val="0"/>
              <w:marBottom w:val="0"/>
              <w:divBdr>
                <w:top w:val="none" w:sz="0" w:space="0" w:color="auto"/>
                <w:left w:val="none" w:sz="0" w:space="0" w:color="auto"/>
                <w:bottom w:val="none" w:sz="0" w:space="0" w:color="auto"/>
                <w:right w:val="none" w:sz="0" w:space="0" w:color="auto"/>
              </w:divBdr>
            </w:div>
          </w:divsChild>
        </w:div>
        <w:div w:id="2060589687">
          <w:marLeft w:val="0"/>
          <w:marRight w:val="0"/>
          <w:marTop w:val="0"/>
          <w:marBottom w:val="0"/>
          <w:divBdr>
            <w:top w:val="none" w:sz="0" w:space="0" w:color="auto"/>
            <w:left w:val="none" w:sz="0" w:space="0" w:color="auto"/>
            <w:bottom w:val="none" w:sz="0" w:space="0" w:color="auto"/>
            <w:right w:val="none" w:sz="0" w:space="0" w:color="auto"/>
          </w:divBdr>
          <w:divsChild>
            <w:div w:id="40785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272867">
      <w:bodyDiv w:val="1"/>
      <w:marLeft w:val="0"/>
      <w:marRight w:val="0"/>
      <w:marTop w:val="0"/>
      <w:marBottom w:val="0"/>
      <w:divBdr>
        <w:top w:val="none" w:sz="0" w:space="0" w:color="auto"/>
        <w:left w:val="none" w:sz="0" w:space="0" w:color="auto"/>
        <w:bottom w:val="none" w:sz="0" w:space="0" w:color="auto"/>
        <w:right w:val="none" w:sz="0" w:space="0" w:color="auto"/>
      </w:divBdr>
      <w:divsChild>
        <w:div w:id="2112778618">
          <w:marLeft w:val="0"/>
          <w:marRight w:val="0"/>
          <w:marTop w:val="0"/>
          <w:marBottom w:val="0"/>
          <w:divBdr>
            <w:top w:val="none" w:sz="0" w:space="0" w:color="auto"/>
            <w:left w:val="none" w:sz="0" w:space="0" w:color="auto"/>
            <w:bottom w:val="none" w:sz="0" w:space="0" w:color="auto"/>
            <w:right w:val="none" w:sz="0" w:space="0" w:color="auto"/>
          </w:divBdr>
          <w:divsChild>
            <w:div w:id="1791781602">
              <w:marLeft w:val="0"/>
              <w:marRight w:val="0"/>
              <w:marTop w:val="0"/>
              <w:marBottom w:val="0"/>
              <w:divBdr>
                <w:top w:val="none" w:sz="0" w:space="0" w:color="auto"/>
                <w:left w:val="none" w:sz="0" w:space="0" w:color="auto"/>
                <w:bottom w:val="none" w:sz="0" w:space="0" w:color="auto"/>
                <w:right w:val="none" w:sz="0" w:space="0" w:color="auto"/>
              </w:divBdr>
            </w:div>
          </w:divsChild>
        </w:div>
        <w:div w:id="1919975145">
          <w:marLeft w:val="0"/>
          <w:marRight w:val="0"/>
          <w:marTop w:val="0"/>
          <w:marBottom w:val="0"/>
          <w:divBdr>
            <w:top w:val="none" w:sz="0" w:space="0" w:color="auto"/>
            <w:left w:val="none" w:sz="0" w:space="0" w:color="auto"/>
            <w:bottom w:val="none" w:sz="0" w:space="0" w:color="auto"/>
            <w:right w:val="none" w:sz="0" w:space="0" w:color="auto"/>
          </w:divBdr>
          <w:divsChild>
            <w:div w:id="1832284851">
              <w:marLeft w:val="0"/>
              <w:marRight w:val="0"/>
              <w:marTop w:val="0"/>
              <w:marBottom w:val="0"/>
              <w:divBdr>
                <w:top w:val="none" w:sz="0" w:space="0" w:color="auto"/>
                <w:left w:val="none" w:sz="0" w:space="0" w:color="auto"/>
                <w:bottom w:val="none" w:sz="0" w:space="0" w:color="auto"/>
                <w:right w:val="none" w:sz="0" w:space="0" w:color="auto"/>
              </w:divBdr>
            </w:div>
          </w:divsChild>
        </w:div>
        <w:div w:id="711073066">
          <w:marLeft w:val="0"/>
          <w:marRight w:val="0"/>
          <w:marTop w:val="0"/>
          <w:marBottom w:val="0"/>
          <w:divBdr>
            <w:top w:val="none" w:sz="0" w:space="0" w:color="auto"/>
            <w:left w:val="none" w:sz="0" w:space="0" w:color="auto"/>
            <w:bottom w:val="none" w:sz="0" w:space="0" w:color="auto"/>
            <w:right w:val="none" w:sz="0" w:space="0" w:color="auto"/>
          </w:divBdr>
          <w:divsChild>
            <w:div w:id="1839075764">
              <w:marLeft w:val="0"/>
              <w:marRight w:val="0"/>
              <w:marTop w:val="0"/>
              <w:marBottom w:val="0"/>
              <w:divBdr>
                <w:top w:val="none" w:sz="0" w:space="0" w:color="auto"/>
                <w:left w:val="none" w:sz="0" w:space="0" w:color="auto"/>
                <w:bottom w:val="none" w:sz="0" w:space="0" w:color="auto"/>
                <w:right w:val="none" w:sz="0" w:space="0" w:color="auto"/>
              </w:divBdr>
            </w:div>
          </w:divsChild>
        </w:div>
        <w:div w:id="1633439472">
          <w:marLeft w:val="0"/>
          <w:marRight w:val="0"/>
          <w:marTop w:val="0"/>
          <w:marBottom w:val="0"/>
          <w:divBdr>
            <w:top w:val="none" w:sz="0" w:space="0" w:color="auto"/>
            <w:left w:val="none" w:sz="0" w:space="0" w:color="auto"/>
            <w:bottom w:val="none" w:sz="0" w:space="0" w:color="auto"/>
            <w:right w:val="none" w:sz="0" w:space="0" w:color="auto"/>
          </w:divBdr>
          <w:divsChild>
            <w:div w:id="1816139837">
              <w:marLeft w:val="0"/>
              <w:marRight w:val="0"/>
              <w:marTop w:val="0"/>
              <w:marBottom w:val="0"/>
              <w:divBdr>
                <w:top w:val="none" w:sz="0" w:space="0" w:color="auto"/>
                <w:left w:val="none" w:sz="0" w:space="0" w:color="auto"/>
                <w:bottom w:val="none" w:sz="0" w:space="0" w:color="auto"/>
                <w:right w:val="none" w:sz="0" w:space="0" w:color="auto"/>
              </w:divBdr>
            </w:div>
          </w:divsChild>
        </w:div>
        <w:div w:id="2056536153">
          <w:marLeft w:val="0"/>
          <w:marRight w:val="0"/>
          <w:marTop w:val="0"/>
          <w:marBottom w:val="0"/>
          <w:divBdr>
            <w:top w:val="none" w:sz="0" w:space="0" w:color="auto"/>
            <w:left w:val="none" w:sz="0" w:space="0" w:color="auto"/>
            <w:bottom w:val="none" w:sz="0" w:space="0" w:color="auto"/>
            <w:right w:val="none" w:sz="0" w:space="0" w:color="auto"/>
          </w:divBdr>
          <w:divsChild>
            <w:div w:id="1610510701">
              <w:marLeft w:val="0"/>
              <w:marRight w:val="0"/>
              <w:marTop w:val="0"/>
              <w:marBottom w:val="0"/>
              <w:divBdr>
                <w:top w:val="none" w:sz="0" w:space="0" w:color="auto"/>
                <w:left w:val="none" w:sz="0" w:space="0" w:color="auto"/>
                <w:bottom w:val="none" w:sz="0" w:space="0" w:color="auto"/>
                <w:right w:val="none" w:sz="0" w:space="0" w:color="auto"/>
              </w:divBdr>
            </w:div>
          </w:divsChild>
        </w:div>
        <w:div w:id="2103409371">
          <w:marLeft w:val="0"/>
          <w:marRight w:val="0"/>
          <w:marTop w:val="0"/>
          <w:marBottom w:val="0"/>
          <w:divBdr>
            <w:top w:val="none" w:sz="0" w:space="0" w:color="auto"/>
            <w:left w:val="none" w:sz="0" w:space="0" w:color="auto"/>
            <w:bottom w:val="none" w:sz="0" w:space="0" w:color="auto"/>
            <w:right w:val="none" w:sz="0" w:space="0" w:color="auto"/>
          </w:divBdr>
          <w:divsChild>
            <w:div w:id="865100430">
              <w:marLeft w:val="0"/>
              <w:marRight w:val="0"/>
              <w:marTop w:val="0"/>
              <w:marBottom w:val="0"/>
              <w:divBdr>
                <w:top w:val="none" w:sz="0" w:space="0" w:color="auto"/>
                <w:left w:val="none" w:sz="0" w:space="0" w:color="auto"/>
                <w:bottom w:val="none" w:sz="0" w:space="0" w:color="auto"/>
                <w:right w:val="none" w:sz="0" w:space="0" w:color="auto"/>
              </w:divBdr>
            </w:div>
          </w:divsChild>
        </w:div>
        <w:div w:id="547571545">
          <w:marLeft w:val="0"/>
          <w:marRight w:val="0"/>
          <w:marTop w:val="0"/>
          <w:marBottom w:val="0"/>
          <w:divBdr>
            <w:top w:val="none" w:sz="0" w:space="0" w:color="auto"/>
            <w:left w:val="none" w:sz="0" w:space="0" w:color="auto"/>
            <w:bottom w:val="none" w:sz="0" w:space="0" w:color="auto"/>
            <w:right w:val="none" w:sz="0" w:space="0" w:color="auto"/>
          </w:divBdr>
          <w:divsChild>
            <w:div w:id="1534998613">
              <w:marLeft w:val="0"/>
              <w:marRight w:val="0"/>
              <w:marTop w:val="0"/>
              <w:marBottom w:val="0"/>
              <w:divBdr>
                <w:top w:val="none" w:sz="0" w:space="0" w:color="auto"/>
                <w:left w:val="none" w:sz="0" w:space="0" w:color="auto"/>
                <w:bottom w:val="none" w:sz="0" w:space="0" w:color="auto"/>
                <w:right w:val="none" w:sz="0" w:space="0" w:color="auto"/>
              </w:divBdr>
            </w:div>
          </w:divsChild>
        </w:div>
        <w:div w:id="1754232058">
          <w:marLeft w:val="0"/>
          <w:marRight w:val="0"/>
          <w:marTop w:val="0"/>
          <w:marBottom w:val="0"/>
          <w:divBdr>
            <w:top w:val="none" w:sz="0" w:space="0" w:color="auto"/>
            <w:left w:val="none" w:sz="0" w:space="0" w:color="auto"/>
            <w:bottom w:val="none" w:sz="0" w:space="0" w:color="auto"/>
            <w:right w:val="none" w:sz="0" w:space="0" w:color="auto"/>
          </w:divBdr>
          <w:divsChild>
            <w:div w:id="762800014">
              <w:marLeft w:val="0"/>
              <w:marRight w:val="0"/>
              <w:marTop w:val="0"/>
              <w:marBottom w:val="0"/>
              <w:divBdr>
                <w:top w:val="none" w:sz="0" w:space="0" w:color="auto"/>
                <w:left w:val="none" w:sz="0" w:space="0" w:color="auto"/>
                <w:bottom w:val="none" w:sz="0" w:space="0" w:color="auto"/>
                <w:right w:val="none" w:sz="0" w:space="0" w:color="auto"/>
              </w:divBdr>
            </w:div>
          </w:divsChild>
        </w:div>
        <w:div w:id="171534201">
          <w:marLeft w:val="0"/>
          <w:marRight w:val="0"/>
          <w:marTop w:val="0"/>
          <w:marBottom w:val="0"/>
          <w:divBdr>
            <w:top w:val="none" w:sz="0" w:space="0" w:color="auto"/>
            <w:left w:val="none" w:sz="0" w:space="0" w:color="auto"/>
            <w:bottom w:val="none" w:sz="0" w:space="0" w:color="auto"/>
            <w:right w:val="none" w:sz="0" w:space="0" w:color="auto"/>
          </w:divBdr>
          <w:divsChild>
            <w:div w:id="224412000">
              <w:marLeft w:val="0"/>
              <w:marRight w:val="0"/>
              <w:marTop w:val="0"/>
              <w:marBottom w:val="0"/>
              <w:divBdr>
                <w:top w:val="none" w:sz="0" w:space="0" w:color="auto"/>
                <w:left w:val="none" w:sz="0" w:space="0" w:color="auto"/>
                <w:bottom w:val="none" w:sz="0" w:space="0" w:color="auto"/>
                <w:right w:val="none" w:sz="0" w:space="0" w:color="auto"/>
              </w:divBdr>
              <w:divsChild>
                <w:div w:id="6129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412445">
          <w:marLeft w:val="0"/>
          <w:marRight w:val="0"/>
          <w:marTop w:val="0"/>
          <w:marBottom w:val="0"/>
          <w:divBdr>
            <w:top w:val="none" w:sz="0" w:space="0" w:color="auto"/>
            <w:left w:val="none" w:sz="0" w:space="0" w:color="auto"/>
            <w:bottom w:val="none" w:sz="0" w:space="0" w:color="auto"/>
            <w:right w:val="none" w:sz="0" w:space="0" w:color="auto"/>
          </w:divBdr>
          <w:divsChild>
            <w:div w:id="1100375695">
              <w:marLeft w:val="0"/>
              <w:marRight w:val="0"/>
              <w:marTop w:val="0"/>
              <w:marBottom w:val="0"/>
              <w:divBdr>
                <w:top w:val="none" w:sz="0" w:space="0" w:color="auto"/>
                <w:left w:val="none" w:sz="0" w:space="0" w:color="auto"/>
                <w:bottom w:val="none" w:sz="0" w:space="0" w:color="auto"/>
                <w:right w:val="none" w:sz="0" w:space="0" w:color="auto"/>
              </w:divBdr>
            </w:div>
          </w:divsChild>
        </w:div>
        <w:div w:id="964698258">
          <w:marLeft w:val="0"/>
          <w:marRight w:val="0"/>
          <w:marTop w:val="0"/>
          <w:marBottom w:val="0"/>
          <w:divBdr>
            <w:top w:val="none" w:sz="0" w:space="0" w:color="auto"/>
            <w:left w:val="none" w:sz="0" w:space="0" w:color="auto"/>
            <w:bottom w:val="none" w:sz="0" w:space="0" w:color="auto"/>
            <w:right w:val="none" w:sz="0" w:space="0" w:color="auto"/>
          </w:divBdr>
          <w:divsChild>
            <w:div w:id="1887140717">
              <w:marLeft w:val="0"/>
              <w:marRight w:val="0"/>
              <w:marTop w:val="0"/>
              <w:marBottom w:val="0"/>
              <w:divBdr>
                <w:top w:val="none" w:sz="0" w:space="0" w:color="auto"/>
                <w:left w:val="none" w:sz="0" w:space="0" w:color="auto"/>
                <w:bottom w:val="none" w:sz="0" w:space="0" w:color="auto"/>
                <w:right w:val="none" w:sz="0" w:space="0" w:color="auto"/>
              </w:divBdr>
            </w:div>
          </w:divsChild>
        </w:div>
        <w:div w:id="1840995283">
          <w:marLeft w:val="0"/>
          <w:marRight w:val="0"/>
          <w:marTop w:val="0"/>
          <w:marBottom w:val="0"/>
          <w:divBdr>
            <w:top w:val="none" w:sz="0" w:space="0" w:color="auto"/>
            <w:left w:val="none" w:sz="0" w:space="0" w:color="auto"/>
            <w:bottom w:val="none" w:sz="0" w:space="0" w:color="auto"/>
            <w:right w:val="none" w:sz="0" w:space="0" w:color="auto"/>
          </w:divBdr>
          <w:divsChild>
            <w:div w:id="114521636">
              <w:marLeft w:val="0"/>
              <w:marRight w:val="0"/>
              <w:marTop w:val="0"/>
              <w:marBottom w:val="0"/>
              <w:divBdr>
                <w:top w:val="none" w:sz="0" w:space="0" w:color="auto"/>
                <w:left w:val="none" w:sz="0" w:space="0" w:color="auto"/>
                <w:bottom w:val="none" w:sz="0" w:space="0" w:color="auto"/>
                <w:right w:val="none" w:sz="0" w:space="0" w:color="auto"/>
              </w:divBdr>
            </w:div>
          </w:divsChild>
        </w:div>
        <w:div w:id="1438870990">
          <w:marLeft w:val="0"/>
          <w:marRight w:val="0"/>
          <w:marTop w:val="0"/>
          <w:marBottom w:val="0"/>
          <w:divBdr>
            <w:top w:val="none" w:sz="0" w:space="0" w:color="auto"/>
            <w:left w:val="none" w:sz="0" w:space="0" w:color="auto"/>
            <w:bottom w:val="none" w:sz="0" w:space="0" w:color="auto"/>
            <w:right w:val="none" w:sz="0" w:space="0" w:color="auto"/>
          </w:divBdr>
          <w:divsChild>
            <w:div w:id="1438594918">
              <w:marLeft w:val="0"/>
              <w:marRight w:val="0"/>
              <w:marTop w:val="0"/>
              <w:marBottom w:val="0"/>
              <w:divBdr>
                <w:top w:val="none" w:sz="0" w:space="0" w:color="auto"/>
                <w:left w:val="none" w:sz="0" w:space="0" w:color="auto"/>
                <w:bottom w:val="none" w:sz="0" w:space="0" w:color="auto"/>
                <w:right w:val="none" w:sz="0" w:space="0" w:color="auto"/>
              </w:divBdr>
            </w:div>
          </w:divsChild>
        </w:div>
        <w:div w:id="1397430712">
          <w:marLeft w:val="0"/>
          <w:marRight w:val="0"/>
          <w:marTop w:val="0"/>
          <w:marBottom w:val="0"/>
          <w:divBdr>
            <w:top w:val="none" w:sz="0" w:space="0" w:color="auto"/>
            <w:left w:val="none" w:sz="0" w:space="0" w:color="auto"/>
            <w:bottom w:val="none" w:sz="0" w:space="0" w:color="auto"/>
            <w:right w:val="none" w:sz="0" w:space="0" w:color="auto"/>
          </w:divBdr>
          <w:divsChild>
            <w:div w:id="241573398">
              <w:marLeft w:val="0"/>
              <w:marRight w:val="0"/>
              <w:marTop w:val="0"/>
              <w:marBottom w:val="0"/>
              <w:divBdr>
                <w:top w:val="none" w:sz="0" w:space="0" w:color="auto"/>
                <w:left w:val="none" w:sz="0" w:space="0" w:color="auto"/>
                <w:bottom w:val="none" w:sz="0" w:space="0" w:color="auto"/>
                <w:right w:val="none" w:sz="0" w:space="0" w:color="auto"/>
              </w:divBdr>
            </w:div>
          </w:divsChild>
        </w:div>
        <w:div w:id="395669129">
          <w:marLeft w:val="0"/>
          <w:marRight w:val="0"/>
          <w:marTop w:val="0"/>
          <w:marBottom w:val="0"/>
          <w:divBdr>
            <w:top w:val="none" w:sz="0" w:space="0" w:color="auto"/>
            <w:left w:val="none" w:sz="0" w:space="0" w:color="auto"/>
            <w:bottom w:val="none" w:sz="0" w:space="0" w:color="auto"/>
            <w:right w:val="none" w:sz="0" w:space="0" w:color="auto"/>
          </w:divBdr>
          <w:divsChild>
            <w:div w:id="1094327092">
              <w:marLeft w:val="0"/>
              <w:marRight w:val="0"/>
              <w:marTop w:val="0"/>
              <w:marBottom w:val="0"/>
              <w:divBdr>
                <w:top w:val="none" w:sz="0" w:space="0" w:color="auto"/>
                <w:left w:val="none" w:sz="0" w:space="0" w:color="auto"/>
                <w:bottom w:val="none" w:sz="0" w:space="0" w:color="auto"/>
                <w:right w:val="none" w:sz="0" w:space="0" w:color="auto"/>
              </w:divBdr>
            </w:div>
          </w:divsChild>
        </w:div>
        <w:div w:id="645740688">
          <w:marLeft w:val="0"/>
          <w:marRight w:val="0"/>
          <w:marTop w:val="0"/>
          <w:marBottom w:val="0"/>
          <w:divBdr>
            <w:top w:val="none" w:sz="0" w:space="0" w:color="auto"/>
            <w:left w:val="none" w:sz="0" w:space="0" w:color="auto"/>
            <w:bottom w:val="none" w:sz="0" w:space="0" w:color="auto"/>
            <w:right w:val="none" w:sz="0" w:space="0" w:color="auto"/>
          </w:divBdr>
          <w:divsChild>
            <w:div w:id="534126121">
              <w:marLeft w:val="0"/>
              <w:marRight w:val="0"/>
              <w:marTop w:val="0"/>
              <w:marBottom w:val="0"/>
              <w:divBdr>
                <w:top w:val="none" w:sz="0" w:space="0" w:color="auto"/>
                <w:left w:val="none" w:sz="0" w:space="0" w:color="auto"/>
                <w:bottom w:val="none" w:sz="0" w:space="0" w:color="auto"/>
                <w:right w:val="none" w:sz="0" w:space="0" w:color="auto"/>
              </w:divBdr>
            </w:div>
          </w:divsChild>
        </w:div>
        <w:div w:id="1885755832">
          <w:marLeft w:val="0"/>
          <w:marRight w:val="0"/>
          <w:marTop w:val="0"/>
          <w:marBottom w:val="0"/>
          <w:divBdr>
            <w:top w:val="none" w:sz="0" w:space="0" w:color="auto"/>
            <w:left w:val="none" w:sz="0" w:space="0" w:color="auto"/>
            <w:bottom w:val="none" w:sz="0" w:space="0" w:color="auto"/>
            <w:right w:val="none" w:sz="0" w:space="0" w:color="auto"/>
          </w:divBdr>
          <w:divsChild>
            <w:div w:id="72096289">
              <w:marLeft w:val="0"/>
              <w:marRight w:val="0"/>
              <w:marTop w:val="0"/>
              <w:marBottom w:val="0"/>
              <w:divBdr>
                <w:top w:val="none" w:sz="0" w:space="0" w:color="auto"/>
                <w:left w:val="none" w:sz="0" w:space="0" w:color="auto"/>
                <w:bottom w:val="none" w:sz="0" w:space="0" w:color="auto"/>
                <w:right w:val="none" w:sz="0" w:space="0" w:color="auto"/>
              </w:divBdr>
            </w:div>
          </w:divsChild>
        </w:div>
        <w:div w:id="663162861">
          <w:marLeft w:val="0"/>
          <w:marRight w:val="0"/>
          <w:marTop w:val="0"/>
          <w:marBottom w:val="0"/>
          <w:divBdr>
            <w:top w:val="none" w:sz="0" w:space="0" w:color="auto"/>
            <w:left w:val="none" w:sz="0" w:space="0" w:color="auto"/>
            <w:bottom w:val="none" w:sz="0" w:space="0" w:color="auto"/>
            <w:right w:val="none" w:sz="0" w:space="0" w:color="auto"/>
          </w:divBdr>
          <w:divsChild>
            <w:div w:id="136336644">
              <w:marLeft w:val="0"/>
              <w:marRight w:val="0"/>
              <w:marTop w:val="0"/>
              <w:marBottom w:val="0"/>
              <w:divBdr>
                <w:top w:val="none" w:sz="0" w:space="0" w:color="auto"/>
                <w:left w:val="none" w:sz="0" w:space="0" w:color="auto"/>
                <w:bottom w:val="none" w:sz="0" w:space="0" w:color="auto"/>
                <w:right w:val="none" w:sz="0" w:space="0" w:color="auto"/>
              </w:divBdr>
            </w:div>
          </w:divsChild>
        </w:div>
        <w:div w:id="754277287">
          <w:marLeft w:val="0"/>
          <w:marRight w:val="0"/>
          <w:marTop w:val="0"/>
          <w:marBottom w:val="0"/>
          <w:divBdr>
            <w:top w:val="none" w:sz="0" w:space="0" w:color="auto"/>
            <w:left w:val="none" w:sz="0" w:space="0" w:color="auto"/>
            <w:bottom w:val="none" w:sz="0" w:space="0" w:color="auto"/>
            <w:right w:val="none" w:sz="0" w:space="0" w:color="auto"/>
          </w:divBdr>
          <w:divsChild>
            <w:div w:id="193916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6444">
      <w:bodyDiv w:val="1"/>
      <w:marLeft w:val="0"/>
      <w:marRight w:val="0"/>
      <w:marTop w:val="0"/>
      <w:marBottom w:val="0"/>
      <w:divBdr>
        <w:top w:val="none" w:sz="0" w:space="0" w:color="auto"/>
        <w:left w:val="none" w:sz="0" w:space="0" w:color="auto"/>
        <w:bottom w:val="none" w:sz="0" w:space="0" w:color="auto"/>
        <w:right w:val="none" w:sz="0" w:space="0" w:color="auto"/>
      </w:divBdr>
      <w:divsChild>
        <w:div w:id="1474561145">
          <w:marLeft w:val="0"/>
          <w:marRight w:val="0"/>
          <w:marTop w:val="0"/>
          <w:marBottom w:val="0"/>
          <w:divBdr>
            <w:top w:val="none" w:sz="0" w:space="0" w:color="auto"/>
            <w:left w:val="none" w:sz="0" w:space="0" w:color="auto"/>
            <w:bottom w:val="none" w:sz="0" w:space="0" w:color="auto"/>
            <w:right w:val="none" w:sz="0" w:space="0" w:color="auto"/>
          </w:divBdr>
          <w:divsChild>
            <w:div w:id="1819152604">
              <w:marLeft w:val="0"/>
              <w:marRight w:val="0"/>
              <w:marTop w:val="0"/>
              <w:marBottom w:val="0"/>
              <w:divBdr>
                <w:top w:val="none" w:sz="0" w:space="0" w:color="auto"/>
                <w:left w:val="none" w:sz="0" w:space="0" w:color="auto"/>
                <w:bottom w:val="none" w:sz="0" w:space="0" w:color="auto"/>
                <w:right w:val="none" w:sz="0" w:space="0" w:color="auto"/>
              </w:divBdr>
            </w:div>
          </w:divsChild>
        </w:div>
        <w:div w:id="706838021">
          <w:marLeft w:val="0"/>
          <w:marRight w:val="0"/>
          <w:marTop w:val="0"/>
          <w:marBottom w:val="0"/>
          <w:divBdr>
            <w:top w:val="none" w:sz="0" w:space="0" w:color="auto"/>
            <w:left w:val="none" w:sz="0" w:space="0" w:color="auto"/>
            <w:bottom w:val="none" w:sz="0" w:space="0" w:color="auto"/>
            <w:right w:val="none" w:sz="0" w:space="0" w:color="auto"/>
          </w:divBdr>
          <w:divsChild>
            <w:div w:id="603535308">
              <w:marLeft w:val="0"/>
              <w:marRight w:val="0"/>
              <w:marTop w:val="0"/>
              <w:marBottom w:val="0"/>
              <w:divBdr>
                <w:top w:val="none" w:sz="0" w:space="0" w:color="auto"/>
                <w:left w:val="none" w:sz="0" w:space="0" w:color="auto"/>
                <w:bottom w:val="none" w:sz="0" w:space="0" w:color="auto"/>
                <w:right w:val="none" w:sz="0" w:space="0" w:color="auto"/>
              </w:divBdr>
            </w:div>
          </w:divsChild>
        </w:div>
        <w:div w:id="1685782893">
          <w:marLeft w:val="0"/>
          <w:marRight w:val="0"/>
          <w:marTop w:val="0"/>
          <w:marBottom w:val="0"/>
          <w:divBdr>
            <w:top w:val="none" w:sz="0" w:space="0" w:color="auto"/>
            <w:left w:val="none" w:sz="0" w:space="0" w:color="auto"/>
            <w:bottom w:val="none" w:sz="0" w:space="0" w:color="auto"/>
            <w:right w:val="none" w:sz="0" w:space="0" w:color="auto"/>
          </w:divBdr>
          <w:divsChild>
            <w:div w:id="614142116">
              <w:marLeft w:val="0"/>
              <w:marRight w:val="0"/>
              <w:marTop w:val="0"/>
              <w:marBottom w:val="0"/>
              <w:divBdr>
                <w:top w:val="none" w:sz="0" w:space="0" w:color="auto"/>
                <w:left w:val="none" w:sz="0" w:space="0" w:color="auto"/>
                <w:bottom w:val="none" w:sz="0" w:space="0" w:color="auto"/>
                <w:right w:val="none" w:sz="0" w:space="0" w:color="auto"/>
              </w:divBdr>
            </w:div>
          </w:divsChild>
        </w:div>
        <w:div w:id="562719650">
          <w:marLeft w:val="0"/>
          <w:marRight w:val="0"/>
          <w:marTop w:val="0"/>
          <w:marBottom w:val="0"/>
          <w:divBdr>
            <w:top w:val="none" w:sz="0" w:space="0" w:color="auto"/>
            <w:left w:val="none" w:sz="0" w:space="0" w:color="auto"/>
            <w:bottom w:val="none" w:sz="0" w:space="0" w:color="auto"/>
            <w:right w:val="none" w:sz="0" w:space="0" w:color="auto"/>
          </w:divBdr>
          <w:divsChild>
            <w:div w:id="784469270">
              <w:marLeft w:val="0"/>
              <w:marRight w:val="0"/>
              <w:marTop w:val="0"/>
              <w:marBottom w:val="0"/>
              <w:divBdr>
                <w:top w:val="none" w:sz="0" w:space="0" w:color="auto"/>
                <w:left w:val="none" w:sz="0" w:space="0" w:color="auto"/>
                <w:bottom w:val="none" w:sz="0" w:space="0" w:color="auto"/>
                <w:right w:val="none" w:sz="0" w:space="0" w:color="auto"/>
              </w:divBdr>
            </w:div>
          </w:divsChild>
        </w:div>
        <w:div w:id="1487891422">
          <w:marLeft w:val="0"/>
          <w:marRight w:val="0"/>
          <w:marTop w:val="0"/>
          <w:marBottom w:val="0"/>
          <w:divBdr>
            <w:top w:val="none" w:sz="0" w:space="0" w:color="auto"/>
            <w:left w:val="none" w:sz="0" w:space="0" w:color="auto"/>
            <w:bottom w:val="none" w:sz="0" w:space="0" w:color="auto"/>
            <w:right w:val="none" w:sz="0" w:space="0" w:color="auto"/>
          </w:divBdr>
          <w:divsChild>
            <w:div w:id="1126973924">
              <w:marLeft w:val="0"/>
              <w:marRight w:val="0"/>
              <w:marTop w:val="0"/>
              <w:marBottom w:val="0"/>
              <w:divBdr>
                <w:top w:val="none" w:sz="0" w:space="0" w:color="auto"/>
                <w:left w:val="none" w:sz="0" w:space="0" w:color="auto"/>
                <w:bottom w:val="none" w:sz="0" w:space="0" w:color="auto"/>
                <w:right w:val="none" w:sz="0" w:space="0" w:color="auto"/>
              </w:divBdr>
            </w:div>
          </w:divsChild>
        </w:div>
        <w:div w:id="941842668">
          <w:marLeft w:val="0"/>
          <w:marRight w:val="0"/>
          <w:marTop w:val="0"/>
          <w:marBottom w:val="0"/>
          <w:divBdr>
            <w:top w:val="none" w:sz="0" w:space="0" w:color="auto"/>
            <w:left w:val="none" w:sz="0" w:space="0" w:color="auto"/>
            <w:bottom w:val="none" w:sz="0" w:space="0" w:color="auto"/>
            <w:right w:val="none" w:sz="0" w:space="0" w:color="auto"/>
          </w:divBdr>
          <w:divsChild>
            <w:div w:id="1328629466">
              <w:marLeft w:val="0"/>
              <w:marRight w:val="0"/>
              <w:marTop w:val="0"/>
              <w:marBottom w:val="0"/>
              <w:divBdr>
                <w:top w:val="none" w:sz="0" w:space="0" w:color="auto"/>
                <w:left w:val="none" w:sz="0" w:space="0" w:color="auto"/>
                <w:bottom w:val="none" w:sz="0" w:space="0" w:color="auto"/>
                <w:right w:val="none" w:sz="0" w:space="0" w:color="auto"/>
              </w:divBdr>
            </w:div>
          </w:divsChild>
        </w:div>
        <w:div w:id="821583440">
          <w:marLeft w:val="0"/>
          <w:marRight w:val="0"/>
          <w:marTop w:val="0"/>
          <w:marBottom w:val="0"/>
          <w:divBdr>
            <w:top w:val="none" w:sz="0" w:space="0" w:color="auto"/>
            <w:left w:val="none" w:sz="0" w:space="0" w:color="auto"/>
            <w:bottom w:val="none" w:sz="0" w:space="0" w:color="auto"/>
            <w:right w:val="none" w:sz="0" w:space="0" w:color="auto"/>
          </w:divBdr>
          <w:divsChild>
            <w:div w:id="1505586452">
              <w:marLeft w:val="0"/>
              <w:marRight w:val="0"/>
              <w:marTop w:val="0"/>
              <w:marBottom w:val="0"/>
              <w:divBdr>
                <w:top w:val="none" w:sz="0" w:space="0" w:color="auto"/>
                <w:left w:val="none" w:sz="0" w:space="0" w:color="auto"/>
                <w:bottom w:val="none" w:sz="0" w:space="0" w:color="auto"/>
                <w:right w:val="none" w:sz="0" w:space="0" w:color="auto"/>
              </w:divBdr>
            </w:div>
          </w:divsChild>
        </w:div>
        <w:div w:id="2132287744">
          <w:marLeft w:val="0"/>
          <w:marRight w:val="0"/>
          <w:marTop w:val="0"/>
          <w:marBottom w:val="0"/>
          <w:divBdr>
            <w:top w:val="none" w:sz="0" w:space="0" w:color="auto"/>
            <w:left w:val="none" w:sz="0" w:space="0" w:color="auto"/>
            <w:bottom w:val="none" w:sz="0" w:space="0" w:color="auto"/>
            <w:right w:val="none" w:sz="0" w:space="0" w:color="auto"/>
          </w:divBdr>
          <w:divsChild>
            <w:div w:id="1176844889">
              <w:marLeft w:val="0"/>
              <w:marRight w:val="0"/>
              <w:marTop w:val="0"/>
              <w:marBottom w:val="0"/>
              <w:divBdr>
                <w:top w:val="none" w:sz="0" w:space="0" w:color="auto"/>
                <w:left w:val="none" w:sz="0" w:space="0" w:color="auto"/>
                <w:bottom w:val="none" w:sz="0" w:space="0" w:color="auto"/>
                <w:right w:val="none" w:sz="0" w:space="0" w:color="auto"/>
              </w:divBdr>
            </w:div>
          </w:divsChild>
        </w:div>
        <w:div w:id="750392288">
          <w:marLeft w:val="0"/>
          <w:marRight w:val="0"/>
          <w:marTop w:val="0"/>
          <w:marBottom w:val="0"/>
          <w:divBdr>
            <w:top w:val="none" w:sz="0" w:space="0" w:color="auto"/>
            <w:left w:val="none" w:sz="0" w:space="0" w:color="auto"/>
            <w:bottom w:val="none" w:sz="0" w:space="0" w:color="auto"/>
            <w:right w:val="none" w:sz="0" w:space="0" w:color="auto"/>
          </w:divBdr>
          <w:divsChild>
            <w:div w:id="45447364">
              <w:marLeft w:val="0"/>
              <w:marRight w:val="0"/>
              <w:marTop w:val="0"/>
              <w:marBottom w:val="0"/>
              <w:divBdr>
                <w:top w:val="none" w:sz="0" w:space="0" w:color="auto"/>
                <w:left w:val="none" w:sz="0" w:space="0" w:color="auto"/>
                <w:bottom w:val="none" w:sz="0" w:space="0" w:color="auto"/>
                <w:right w:val="none" w:sz="0" w:space="0" w:color="auto"/>
              </w:divBdr>
              <w:divsChild>
                <w:div w:id="203406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39932">
          <w:marLeft w:val="0"/>
          <w:marRight w:val="0"/>
          <w:marTop w:val="0"/>
          <w:marBottom w:val="0"/>
          <w:divBdr>
            <w:top w:val="none" w:sz="0" w:space="0" w:color="auto"/>
            <w:left w:val="none" w:sz="0" w:space="0" w:color="auto"/>
            <w:bottom w:val="none" w:sz="0" w:space="0" w:color="auto"/>
            <w:right w:val="none" w:sz="0" w:space="0" w:color="auto"/>
          </w:divBdr>
          <w:divsChild>
            <w:div w:id="2114009884">
              <w:marLeft w:val="0"/>
              <w:marRight w:val="0"/>
              <w:marTop w:val="0"/>
              <w:marBottom w:val="0"/>
              <w:divBdr>
                <w:top w:val="none" w:sz="0" w:space="0" w:color="auto"/>
                <w:left w:val="none" w:sz="0" w:space="0" w:color="auto"/>
                <w:bottom w:val="none" w:sz="0" w:space="0" w:color="auto"/>
                <w:right w:val="none" w:sz="0" w:space="0" w:color="auto"/>
              </w:divBdr>
            </w:div>
          </w:divsChild>
        </w:div>
        <w:div w:id="652565029">
          <w:marLeft w:val="0"/>
          <w:marRight w:val="0"/>
          <w:marTop w:val="0"/>
          <w:marBottom w:val="0"/>
          <w:divBdr>
            <w:top w:val="none" w:sz="0" w:space="0" w:color="auto"/>
            <w:left w:val="none" w:sz="0" w:space="0" w:color="auto"/>
            <w:bottom w:val="none" w:sz="0" w:space="0" w:color="auto"/>
            <w:right w:val="none" w:sz="0" w:space="0" w:color="auto"/>
          </w:divBdr>
          <w:divsChild>
            <w:div w:id="1002781471">
              <w:marLeft w:val="0"/>
              <w:marRight w:val="0"/>
              <w:marTop w:val="0"/>
              <w:marBottom w:val="0"/>
              <w:divBdr>
                <w:top w:val="none" w:sz="0" w:space="0" w:color="auto"/>
                <w:left w:val="none" w:sz="0" w:space="0" w:color="auto"/>
                <w:bottom w:val="none" w:sz="0" w:space="0" w:color="auto"/>
                <w:right w:val="none" w:sz="0" w:space="0" w:color="auto"/>
              </w:divBdr>
            </w:div>
          </w:divsChild>
        </w:div>
        <w:div w:id="1696347644">
          <w:marLeft w:val="0"/>
          <w:marRight w:val="0"/>
          <w:marTop w:val="0"/>
          <w:marBottom w:val="0"/>
          <w:divBdr>
            <w:top w:val="none" w:sz="0" w:space="0" w:color="auto"/>
            <w:left w:val="none" w:sz="0" w:space="0" w:color="auto"/>
            <w:bottom w:val="none" w:sz="0" w:space="0" w:color="auto"/>
            <w:right w:val="none" w:sz="0" w:space="0" w:color="auto"/>
          </w:divBdr>
          <w:divsChild>
            <w:div w:id="1852988668">
              <w:marLeft w:val="0"/>
              <w:marRight w:val="0"/>
              <w:marTop w:val="0"/>
              <w:marBottom w:val="0"/>
              <w:divBdr>
                <w:top w:val="none" w:sz="0" w:space="0" w:color="auto"/>
                <w:left w:val="none" w:sz="0" w:space="0" w:color="auto"/>
                <w:bottom w:val="none" w:sz="0" w:space="0" w:color="auto"/>
                <w:right w:val="none" w:sz="0" w:space="0" w:color="auto"/>
              </w:divBdr>
            </w:div>
          </w:divsChild>
        </w:div>
        <w:div w:id="1819376434">
          <w:marLeft w:val="0"/>
          <w:marRight w:val="0"/>
          <w:marTop w:val="0"/>
          <w:marBottom w:val="0"/>
          <w:divBdr>
            <w:top w:val="none" w:sz="0" w:space="0" w:color="auto"/>
            <w:left w:val="none" w:sz="0" w:space="0" w:color="auto"/>
            <w:bottom w:val="none" w:sz="0" w:space="0" w:color="auto"/>
            <w:right w:val="none" w:sz="0" w:space="0" w:color="auto"/>
          </w:divBdr>
          <w:divsChild>
            <w:div w:id="545488324">
              <w:marLeft w:val="0"/>
              <w:marRight w:val="0"/>
              <w:marTop w:val="0"/>
              <w:marBottom w:val="0"/>
              <w:divBdr>
                <w:top w:val="none" w:sz="0" w:space="0" w:color="auto"/>
                <w:left w:val="none" w:sz="0" w:space="0" w:color="auto"/>
                <w:bottom w:val="none" w:sz="0" w:space="0" w:color="auto"/>
                <w:right w:val="none" w:sz="0" w:space="0" w:color="auto"/>
              </w:divBdr>
            </w:div>
          </w:divsChild>
        </w:div>
        <w:div w:id="558595468">
          <w:marLeft w:val="0"/>
          <w:marRight w:val="0"/>
          <w:marTop w:val="0"/>
          <w:marBottom w:val="0"/>
          <w:divBdr>
            <w:top w:val="none" w:sz="0" w:space="0" w:color="auto"/>
            <w:left w:val="none" w:sz="0" w:space="0" w:color="auto"/>
            <w:bottom w:val="none" w:sz="0" w:space="0" w:color="auto"/>
            <w:right w:val="none" w:sz="0" w:space="0" w:color="auto"/>
          </w:divBdr>
          <w:divsChild>
            <w:div w:id="1490442751">
              <w:marLeft w:val="0"/>
              <w:marRight w:val="0"/>
              <w:marTop w:val="0"/>
              <w:marBottom w:val="0"/>
              <w:divBdr>
                <w:top w:val="none" w:sz="0" w:space="0" w:color="auto"/>
                <w:left w:val="none" w:sz="0" w:space="0" w:color="auto"/>
                <w:bottom w:val="none" w:sz="0" w:space="0" w:color="auto"/>
                <w:right w:val="none" w:sz="0" w:space="0" w:color="auto"/>
              </w:divBdr>
            </w:div>
          </w:divsChild>
        </w:div>
        <w:div w:id="475224727">
          <w:marLeft w:val="0"/>
          <w:marRight w:val="0"/>
          <w:marTop w:val="0"/>
          <w:marBottom w:val="0"/>
          <w:divBdr>
            <w:top w:val="none" w:sz="0" w:space="0" w:color="auto"/>
            <w:left w:val="none" w:sz="0" w:space="0" w:color="auto"/>
            <w:bottom w:val="none" w:sz="0" w:space="0" w:color="auto"/>
            <w:right w:val="none" w:sz="0" w:space="0" w:color="auto"/>
          </w:divBdr>
          <w:divsChild>
            <w:div w:id="159660650">
              <w:marLeft w:val="0"/>
              <w:marRight w:val="0"/>
              <w:marTop w:val="0"/>
              <w:marBottom w:val="0"/>
              <w:divBdr>
                <w:top w:val="none" w:sz="0" w:space="0" w:color="auto"/>
                <w:left w:val="none" w:sz="0" w:space="0" w:color="auto"/>
                <w:bottom w:val="none" w:sz="0" w:space="0" w:color="auto"/>
                <w:right w:val="none" w:sz="0" w:space="0" w:color="auto"/>
              </w:divBdr>
            </w:div>
          </w:divsChild>
        </w:div>
        <w:div w:id="1561356045">
          <w:marLeft w:val="0"/>
          <w:marRight w:val="0"/>
          <w:marTop w:val="0"/>
          <w:marBottom w:val="0"/>
          <w:divBdr>
            <w:top w:val="none" w:sz="0" w:space="0" w:color="auto"/>
            <w:left w:val="none" w:sz="0" w:space="0" w:color="auto"/>
            <w:bottom w:val="none" w:sz="0" w:space="0" w:color="auto"/>
            <w:right w:val="none" w:sz="0" w:space="0" w:color="auto"/>
          </w:divBdr>
          <w:divsChild>
            <w:div w:id="78134762">
              <w:marLeft w:val="0"/>
              <w:marRight w:val="0"/>
              <w:marTop w:val="0"/>
              <w:marBottom w:val="0"/>
              <w:divBdr>
                <w:top w:val="none" w:sz="0" w:space="0" w:color="auto"/>
                <w:left w:val="none" w:sz="0" w:space="0" w:color="auto"/>
                <w:bottom w:val="none" w:sz="0" w:space="0" w:color="auto"/>
                <w:right w:val="none" w:sz="0" w:space="0" w:color="auto"/>
              </w:divBdr>
            </w:div>
          </w:divsChild>
        </w:div>
        <w:div w:id="1920484168">
          <w:marLeft w:val="0"/>
          <w:marRight w:val="0"/>
          <w:marTop w:val="0"/>
          <w:marBottom w:val="0"/>
          <w:divBdr>
            <w:top w:val="none" w:sz="0" w:space="0" w:color="auto"/>
            <w:left w:val="none" w:sz="0" w:space="0" w:color="auto"/>
            <w:bottom w:val="none" w:sz="0" w:space="0" w:color="auto"/>
            <w:right w:val="none" w:sz="0" w:space="0" w:color="auto"/>
          </w:divBdr>
          <w:divsChild>
            <w:div w:id="110629956">
              <w:marLeft w:val="0"/>
              <w:marRight w:val="0"/>
              <w:marTop w:val="0"/>
              <w:marBottom w:val="0"/>
              <w:divBdr>
                <w:top w:val="none" w:sz="0" w:space="0" w:color="auto"/>
                <w:left w:val="none" w:sz="0" w:space="0" w:color="auto"/>
                <w:bottom w:val="none" w:sz="0" w:space="0" w:color="auto"/>
                <w:right w:val="none" w:sz="0" w:space="0" w:color="auto"/>
              </w:divBdr>
            </w:div>
          </w:divsChild>
        </w:div>
        <w:div w:id="4484762">
          <w:marLeft w:val="0"/>
          <w:marRight w:val="0"/>
          <w:marTop w:val="0"/>
          <w:marBottom w:val="0"/>
          <w:divBdr>
            <w:top w:val="none" w:sz="0" w:space="0" w:color="auto"/>
            <w:left w:val="none" w:sz="0" w:space="0" w:color="auto"/>
            <w:bottom w:val="none" w:sz="0" w:space="0" w:color="auto"/>
            <w:right w:val="none" w:sz="0" w:space="0" w:color="auto"/>
          </w:divBdr>
          <w:divsChild>
            <w:div w:id="705524554">
              <w:marLeft w:val="0"/>
              <w:marRight w:val="0"/>
              <w:marTop w:val="0"/>
              <w:marBottom w:val="0"/>
              <w:divBdr>
                <w:top w:val="none" w:sz="0" w:space="0" w:color="auto"/>
                <w:left w:val="none" w:sz="0" w:space="0" w:color="auto"/>
                <w:bottom w:val="none" w:sz="0" w:space="0" w:color="auto"/>
                <w:right w:val="none" w:sz="0" w:space="0" w:color="auto"/>
              </w:divBdr>
            </w:div>
          </w:divsChild>
        </w:div>
        <w:div w:id="82071216">
          <w:marLeft w:val="0"/>
          <w:marRight w:val="0"/>
          <w:marTop w:val="0"/>
          <w:marBottom w:val="0"/>
          <w:divBdr>
            <w:top w:val="none" w:sz="0" w:space="0" w:color="auto"/>
            <w:left w:val="none" w:sz="0" w:space="0" w:color="auto"/>
            <w:bottom w:val="none" w:sz="0" w:space="0" w:color="auto"/>
            <w:right w:val="none" w:sz="0" w:space="0" w:color="auto"/>
          </w:divBdr>
          <w:divsChild>
            <w:div w:id="116898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246038">
      <w:bodyDiv w:val="1"/>
      <w:marLeft w:val="0"/>
      <w:marRight w:val="0"/>
      <w:marTop w:val="0"/>
      <w:marBottom w:val="0"/>
      <w:divBdr>
        <w:top w:val="none" w:sz="0" w:space="0" w:color="auto"/>
        <w:left w:val="none" w:sz="0" w:space="0" w:color="auto"/>
        <w:bottom w:val="none" w:sz="0" w:space="0" w:color="auto"/>
        <w:right w:val="none" w:sz="0" w:space="0" w:color="auto"/>
      </w:divBdr>
      <w:divsChild>
        <w:div w:id="1942756084">
          <w:marLeft w:val="0"/>
          <w:marRight w:val="0"/>
          <w:marTop w:val="0"/>
          <w:marBottom w:val="0"/>
          <w:divBdr>
            <w:top w:val="none" w:sz="0" w:space="0" w:color="auto"/>
            <w:left w:val="none" w:sz="0" w:space="0" w:color="auto"/>
            <w:bottom w:val="none" w:sz="0" w:space="0" w:color="auto"/>
            <w:right w:val="none" w:sz="0" w:space="0" w:color="auto"/>
          </w:divBdr>
          <w:divsChild>
            <w:div w:id="154732964">
              <w:marLeft w:val="0"/>
              <w:marRight w:val="0"/>
              <w:marTop w:val="0"/>
              <w:marBottom w:val="0"/>
              <w:divBdr>
                <w:top w:val="none" w:sz="0" w:space="0" w:color="auto"/>
                <w:left w:val="none" w:sz="0" w:space="0" w:color="auto"/>
                <w:bottom w:val="none" w:sz="0" w:space="0" w:color="auto"/>
                <w:right w:val="none" w:sz="0" w:space="0" w:color="auto"/>
              </w:divBdr>
            </w:div>
          </w:divsChild>
        </w:div>
        <w:div w:id="188616158">
          <w:marLeft w:val="0"/>
          <w:marRight w:val="0"/>
          <w:marTop w:val="0"/>
          <w:marBottom w:val="0"/>
          <w:divBdr>
            <w:top w:val="none" w:sz="0" w:space="0" w:color="auto"/>
            <w:left w:val="none" w:sz="0" w:space="0" w:color="auto"/>
            <w:bottom w:val="none" w:sz="0" w:space="0" w:color="auto"/>
            <w:right w:val="none" w:sz="0" w:space="0" w:color="auto"/>
          </w:divBdr>
          <w:divsChild>
            <w:div w:id="433597763">
              <w:marLeft w:val="0"/>
              <w:marRight w:val="0"/>
              <w:marTop w:val="0"/>
              <w:marBottom w:val="0"/>
              <w:divBdr>
                <w:top w:val="none" w:sz="0" w:space="0" w:color="auto"/>
                <w:left w:val="none" w:sz="0" w:space="0" w:color="auto"/>
                <w:bottom w:val="none" w:sz="0" w:space="0" w:color="auto"/>
                <w:right w:val="none" w:sz="0" w:space="0" w:color="auto"/>
              </w:divBdr>
            </w:div>
          </w:divsChild>
        </w:div>
        <w:div w:id="1368531367">
          <w:marLeft w:val="0"/>
          <w:marRight w:val="0"/>
          <w:marTop w:val="0"/>
          <w:marBottom w:val="0"/>
          <w:divBdr>
            <w:top w:val="none" w:sz="0" w:space="0" w:color="auto"/>
            <w:left w:val="none" w:sz="0" w:space="0" w:color="auto"/>
            <w:bottom w:val="none" w:sz="0" w:space="0" w:color="auto"/>
            <w:right w:val="none" w:sz="0" w:space="0" w:color="auto"/>
          </w:divBdr>
          <w:divsChild>
            <w:div w:id="401831032">
              <w:marLeft w:val="0"/>
              <w:marRight w:val="0"/>
              <w:marTop w:val="0"/>
              <w:marBottom w:val="0"/>
              <w:divBdr>
                <w:top w:val="none" w:sz="0" w:space="0" w:color="auto"/>
                <w:left w:val="none" w:sz="0" w:space="0" w:color="auto"/>
                <w:bottom w:val="none" w:sz="0" w:space="0" w:color="auto"/>
                <w:right w:val="none" w:sz="0" w:space="0" w:color="auto"/>
              </w:divBdr>
            </w:div>
          </w:divsChild>
        </w:div>
        <w:div w:id="882252891">
          <w:marLeft w:val="0"/>
          <w:marRight w:val="0"/>
          <w:marTop w:val="0"/>
          <w:marBottom w:val="0"/>
          <w:divBdr>
            <w:top w:val="none" w:sz="0" w:space="0" w:color="auto"/>
            <w:left w:val="none" w:sz="0" w:space="0" w:color="auto"/>
            <w:bottom w:val="none" w:sz="0" w:space="0" w:color="auto"/>
            <w:right w:val="none" w:sz="0" w:space="0" w:color="auto"/>
          </w:divBdr>
          <w:divsChild>
            <w:div w:id="162597056">
              <w:marLeft w:val="0"/>
              <w:marRight w:val="0"/>
              <w:marTop w:val="0"/>
              <w:marBottom w:val="0"/>
              <w:divBdr>
                <w:top w:val="none" w:sz="0" w:space="0" w:color="auto"/>
                <w:left w:val="none" w:sz="0" w:space="0" w:color="auto"/>
                <w:bottom w:val="none" w:sz="0" w:space="0" w:color="auto"/>
                <w:right w:val="none" w:sz="0" w:space="0" w:color="auto"/>
              </w:divBdr>
            </w:div>
          </w:divsChild>
        </w:div>
        <w:div w:id="1083650343">
          <w:marLeft w:val="0"/>
          <w:marRight w:val="0"/>
          <w:marTop w:val="0"/>
          <w:marBottom w:val="0"/>
          <w:divBdr>
            <w:top w:val="none" w:sz="0" w:space="0" w:color="auto"/>
            <w:left w:val="none" w:sz="0" w:space="0" w:color="auto"/>
            <w:bottom w:val="none" w:sz="0" w:space="0" w:color="auto"/>
            <w:right w:val="none" w:sz="0" w:space="0" w:color="auto"/>
          </w:divBdr>
          <w:divsChild>
            <w:div w:id="1907182746">
              <w:marLeft w:val="0"/>
              <w:marRight w:val="0"/>
              <w:marTop w:val="0"/>
              <w:marBottom w:val="0"/>
              <w:divBdr>
                <w:top w:val="none" w:sz="0" w:space="0" w:color="auto"/>
                <w:left w:val="none" w:sz="0" w:space="0" w:color="auto"/>
                <w:bottom w:val="none" w:sz="0" w:space="0" w:color="auto"/>
                <w:right w:val="none" w:sz="0" w:space="0" w:color="auto"/>
              </w:divBdr>
            </w:div>
          </w:divsChild>
        </w:div>
        <w:div w:id="387847221">
          <w:marLeft w:val="0"/>
          <w:marRight w:val="0"/>
          <w:marTop w:val="0"/>
          <w:marBottom w:val="0"/>
          <w:divBdr>
            <w:top w:val="none" w:sz="0" w:space="0" w:color="auto"/>
            <w:left w:val="none" w:sz="0" w:space="0" w:color="auto"/>
            <w:bottom w:val="none" w:sz="0" w:space="0" w:color="auto"/>
            <w:right w:val="none" w:sz="0" w:space="0" w:color="auto"/>
          </w:divBdr>
          <w:divsChild>
            <w:div w:id="928585313">
              <w:marLeft w:val="0"/>
              <w:marRight w:val="0"/>
              <w:marTop w:val="0"/>
              <w:marBottom w:val="0"/>
              <w:divBdr>
                <w:top w:val="none" w:sz="0" w:space="0" w:color="auto"/>
                <w:left w:val="none" w:sz="0" w:space="0" w:color="auto"/>
                <w:bottom w:val="none" w:sz="0" w:space="0" w:color="auto"/>
                <w:right w:val="none" w:sz="0" w:space="0" w:color="auto"/>
              </w:divBdr>
            </w:div>
          </w:divsChild>
        </w:div>
        <w:div w:id="1405034388">
          <w:marLeft w:val="0"/>
          <w:marRight w:val="0"/>
          <w:marTop w:val="0"/>
          <w:marBottom w:val="0"/>
          <w:divBdr>
            <w:top w:val="none" w:sz="0" w:space="0" w:color="auto"/>
            <w:left w:val="none" w:sz="0" w:space="0" w:color="auto"/>
            <w:bottom w:val="none" w:sz="0" w:space="0" w:color="auto"/>
            <w:right w:val="none" w:sz="0" w:space="0" w:color="auto"/>
          </w:divBdr>
          <w:divsChild>
            <w:div w:id="1059741725">
              <w:marLeft w:val="0"/>
              <w:marRight w:val="0"/>
              <w:marTop w:val="0"/>
              <w:marBottom w:val="0"/>
              <w:divBdr>
                <w:top w:val="none" w:sz="0" w:space="0" w:color="auto"/>
                <w:left w:val="none" w:sz="0" w:space="0" w:color="auto"/>
                <w:bottom w:val="none" w:sz="0" w:space="0" w:color="auto"/>
                <w:right w:val="none" w:sz="0" w:space="0" w:color="auto"/>
              </w:divBdr>
            </w:div>
          </w:divsChild>
        </w:div>
        <w:div w:id="1583568040">
          <w:marLeft w:val="0"/>
          <w:marRight w:val="0"/>
          <w:marTop w:val="0"/>
          <w:marBottom w:val="0"/>
          <w:divBdr>
            <w:top w:val="none" w:sz="0" w:space="0" w:color="auto"/>
            <w:left w:val="none" w:sz="0" w:space="0" w:color="auto"/>
            <w:bottom w:val="none" w:sz="0" w:space="0" w:color="auto"/>
            <w:right w:val="none" w:sz="0" w:space="0" w:color="auto"/>
          </w:divBdr>
          <w:divsChild>
            <w:div w:id="2056926691">
              <w:marLeft w:val="0"/>
              <w:marRight w:val="0"/>
              <w:marTop w:val="0"/>
              <w:marBottom w:val="0"/>
              <w:divBdr>
                <w:top w:val="none" w:sz="0" w:space="0" w:color="auto"/>
                <w:left w:val="none" w:sz="0" w:space="0" w:color="auto"/>
                <w:bottom w:val="none" w:sz="0" w:space="0" w:color="auto"/>
                <w:right w:val="none" w:sz="0" w:space="0" w:color="auto"/>
              </w:divBdr>
            </w:div>
          </w:divsChild>
        </w:div>
        <w:div w:id="77950976">
          <w:marLeft w:val="0"/>
          <w:marRight w:val="0"/>
          <w:marTop w:val="0"/>
          <w:marBottom w:val="0"/>
          <w:divBdr>
            <w:top w:val="none" w:sz="0" w:space="0" w:color="auto"/>
            <w:left w:val="none" w:sz="0" w:space="0" w:color="auto"/>
            <w:bottom w:val="none" w:sz="0" w:space="0" w:color="auto"/>
            <w:right w:val="none" w:sz="0" w:space="0" w:color="auto"/>
          </w:divBdr>
          <w:divsChild>
            <w:div w:id="213007598">
              <w:marLeft w:val="0"/>
              <w:marRight w:val="0"/>
              <w:marTop w:val="0"/>
              <w:marBottom w:val="0"/>
              <w:divBdr>
                <w:top w:val="none" w:sz="0" w:space="0" w:color="auto"/>
                <w:left w:val="none" w:sz="0" w:space="0" w:color="auto"/>
                <w:bottom w:val="none" w:sz="0" w:space="0" w:color="auto"/>
                <w:right w:val="none" w:sz="0" w:space="0" w:color="auto"/>
              </w:divBdr>
              <w:divsChild>
                <w:div w:id="209088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856">
          <w:marLeft w:val="0"/>
          <w:marRight w:val="0"/>
          <w:marTop w:val="0"/>
          <w:marBottom w:val="0"/>
          <w:divBdr>
            <w:top w:val="none" w:sz="0" w:space="0" w:color="auto"/>
            <w:left w:val="none" w:sz="0" w:space="0" w:color="auto"/>
            <w:bottom w:val="none" w:sz="0" w:space="0" w:color="auto"/>
            <w:right w:val="none" w:sz="0" w:space="0" w:color="auto"/>
          </w:divBdr>
          <w:divsChild>
            <w:div w:id="1604335060">
              <w:marLeft w:val="0"/>
              <w:marRight w:val="0"/>
              <w:marTop w:val="0"/>
              <w:marBottom w:val="0"/>
              <w:divBdr>
                <w:top w:val="none" w:sz="0" w:space="0" w:color="auto"/>
                <w:left w:val="none" w:sz="0" w:space="0" w:color="auto"/>
                <w:bottom w:val="none" w:sz="0" w:space="0" w:color="auto"/>
                <w:right w:val="none" w:sz="0" w:space="0" w:color="auto"/>
              </w:divBdr>
            </w:div>
          </w:divsChild>
        </w:div>
        <w:div w:id="435905051">
          <w:marLeft w:val="0"/>
          <w:marRight w:val="0"/>
          <w:marTop w:val="0"/>
          <w:marBottom w:val="0"/>
          <w:divBdr>
            <w:top w:val="none" w:sz="0" w:space="0" w:color="auto"/>
            <w:left w:val="none" w:sz="0" w:space="0" w:color="auto"/>
            <w:bottom w:val="none" w:sz="0" w:space="0" w:color="auto"/>
            <w:right w:val="none" w:sz="0" w:space="0" w:color="auto"/>
          </w:divBdr>
          <w:divsChild>
            <w:div w:id="1823497183">
              <w:marLeft w:val="0"/>
              <w:marRight w:val="0"/>
              <w:marTop w:val="0"/>
              <w:marBottom w:val="0"/>
              <w:divBdr>
                <w:top w:val="none" w:sz="0" w:space="0" w:color="auto"/>
                <w:left w:val="none" w:sz="0" w:space="0" w:color="auto"/>
                <w:bottom w:val="none" w:sz="0" w:space="0" w:color="auto"/>
                <w:right w:val="none" w:sz="0" w:space="0" w:color="auto"/>
              </w:divBdr>
            </w:div>
          </w:divsChild>
        </w:div>
        <w:div w:id="645281899">
          <w:marLeft w:val="0"/>
          <w:marRight w:val="0"/>
          <w:marTop w:val="0"/>
          <w:marBottom w:val="0"/>
          <w:divBdr>
            <w:top w:val="none" w:sz="0" w:space="0" w:color="auto"/>
            <w:left w:val="none" w:sz="0" w:space="0" w:color="auto"/>
            <w:bottom w:val="none" w:sz="0" w:space="0" w:color="auto"/>
            <w:right w:val="none" w:sz="0" w:space="0" w:color="auto"/>
          </w:divBdr>
          <w:divsChild>
            <w:div w:id="1181898689">
              <w:marLeft w:val="0"/>
              <w:marRight w:val="0"/>
              <w:marTop w:val="0"/>
              <w:marBottom w:val="0"/>
              <w:divBdr>
                <w:top w:val="none" w:sz="0" w:space="0" w:color="auto"/>
                <w:left w:val="none" w:sz="0" w:space="0" w:color="auto"/>
                <w:bottom w:val="none" w:sz="0" w:space="0" w:color="auto"/>
                <w:right w:val="none" w:sz="0" w:space="0" w:color="auto"/>
              </w:divBdr>
            </w:div>
          </w:divsChild>
        </w:div>
        <w:div w:id="861668746">
          <w:marLeft w:val="0"/>
          <w:marRight w:val="0"/>
          <w:marTop w:val="0"/>
          <w:marBottom w:val="0"/>
          <w:divBdr>
            <w:top w:val="none" w:sz="0" w:space="0" w:color="auto"/>
            <w:left w:val="none" w:sz="0" w:space="0" w:color="auto"/>
            <w:bottom w:val="none" w:sz="0" w:space="0" w:color="auto"/>
            <w:right w:val="none" w:sz="0" w:space="0" w:color="auto"/>
          </w:divBdr>
          <w:divsChild>
            <w:div w:id="1793136359">
              <w:marLeft w:val="0"/>
              <w:marRight w:val="0"/>
              <w:marTop w:val="0"/>
              <w:marBottom w:val="0"/>
              <w:divBdr>
                <w:top w:val="none" w:sz="0" w:space="0" w:color="auto"/>
                <w:left w:val="none" w:sz="0" w:space="0" w:color="auto"/>
                <w:bottom w:val="none" w:sz="0" w:space="0" w:color="auto"/>
                <w:right w:val="none" w:sz="0" w:space="0" w:color="auto"/>
              </w:divBdr>
            </w:div>
          </w:divsChild>
        </w:div>
        <w:div w:id="754085108">
          <w:marLeft w:val="0"/>
          <w:marRight w:val="0"/>
          <w:marTop w:val="0"/>
          <w:marBottom w:val="0"/>
          <w:divBdr>
            <w:top w:val="none" w:sz="0" w:space="0" w:color="auto"/>
            <w:left w:val="none" w:sz="0" w:space="0" w:color="auto"/>
            <w:bottom w:val="none" w:sz="0" w:space="0" w:color="auto"/>
            <w:right w:val="none" w:sz="0" w:space="0" w:color="auto"/>
          </w:divBdr>
          <w:divsChild>
            <w:div w:id="284699549">
              <w:marLeft w:val="0"/>
              <w:marRight w:val="0"/>
              <w:marTop w:val="0"/>
              <w:marBottom w:val="0"/>
              <w:divBdr>
                <w:top w:val="none" w:sz="0" w:space="0" w:color="auto"/>
                <w:left w:val="none" w:sz="0" w:space="0" w:color="auto"/>
                <w:bottom w:val="none" w:sz="0" w:space="0" w:color="auto"/>
                <w:right w:val="none" w:sz="0" w:space="0" w:color="auto"/>
              </w:divBdr>
            </w:div>
          </w:divsChild>
        </w:div>
        <w:div w:id="1295717236">
          <w:marLeft w:val="0"/>
          <w:marRight w:val="0"/>
          <w:marTop w:val="0"/>
          <w:marBottom w:val="0"/>
          <w:divBdr>
            <w:top w:val="none" w:sz="0" w:space="0" w:color="auto"/>
            <w:left w:val="none" w:sz="0" w:space="0" w:color="auto"/>
            <w:bottom w:val="none" w:sz="0" w:space="0" w:color="auto"/>
            <w:right w:val="none" w:sz="0" w:space="0" w:color="auto"/>
          </w:divBdr>
          <w:divsChild>
            <w:div w:id="1762406799">
              <w:marLeft w:val="0"/>
              <w:marRight w:val="0"/>
              <w:marTop w:val="0"/>
              <w:marBottom w:val="0"/>
              <w:divBdr>
                <w:top w:val="none" w:sz="0" w:space="0" w:color="auto"/>
                <w:left w:val="none" w:sz="0" w:space="0" w:color="auto"/>
                <w:bottom w:val="none" w:sz="0" w:space="0" w:color="auto"/>
                <w:right w:val="none" w:sz="0" w:space="0" w:color="auto"/>
              </w:divBdr>
            </w:div>
          </w:divsChild>
        </w:div>
        <w:div w:id="1403410088">
          <w:marLeft w:val="0"/>
          <w:marRight w:val="0"/>
          <w:marTop w:val="0"/>
          <w:marBottom w:val="0"/>
          <w:divBdr>
            <w:top w:val="none" w:sz="0" w:space="0" w:color="auto"/>
            <w:left w:val="none" w:sz="0" w:space="0" w:color="auto"/>
            <w:bottom w:val="none" w:sz="0" w:space="0" w:color="auto"/>
            <w:right w:val="none" w:sz="0" w:space="0" w:color="auto"/>
          </w:divBdr>
          <w:divsChild>
            <w:div w:id="1390763230">
              <w:marLeft w:val="0"/>
              <w:marRight w:val="0"/>
              <w:marTop w:val="0"/>
              <w:marBottom w:val="0"/>
              <w:divBdr>
                <w:top w:val="none" w:sz="0" w:space="0" w:color="auto"/>
                <w:left w:val="none" w:sz="0" w:space="0" w:color="auto"/>
                <w:bottom w:val="none" w:sz="0" w:space="0" w:color="auto"/>
                <w:right w:val="none" w:sz="0" w:space="0" w:color="auto"/>
              </w:divBdr>
            </w:div>
          </w:divsChild>
        </w:div>
        <w:div w:id="523250764">
          <w:marLeft w:val="0"/>
          <w:marRight w:val="0"/>
          <w:marTop w:val="0"/>
          <w:marBottom w:val="0"/>
          <w:divBdr>
            <w:top w:val="none" w:sz="0" w:space="0" w:color="auto"/>
            <w:left w:val="none" w:sz="0" w:space="0" w:color="auto"/>
            <w:bottom w:val="none" w:sz="0" w:space="0" w:color="auto"/>
            <w:right w:val="none" w:sz="0" w:space="0" w:color="auto"/>
          </w:divBdr>
          <w:divsChild>
            <w:div w:id="252857930">
              <w:marLeft w:val="0"/>
              <w:marRight w:val="0"/>
              <w:marTop w:val="0"/>
              <w:marBottom w:val="0"/>
              <w:divBdr>
                <w:top w:val="none" w:sz="0" w:space="0" w:color="auto"/>
                <w:left w:val="none" w:sz="0" w:space="0" w:color="auto"/>
                <w:bottom w:val="none" w:sz="0" w:space="0" w:color="auto"/>
                <w:right w:val="none" w:sz="0" w:space="0" w:color="auto"/>
              </w:divBdr>
            </w:div>
          </w:divsChild>
        </w:div>
        <w:div w:id="1553467992">
          <w:marLeft w:val="0"/>
          <w:marRight w:val="0"/>
          <w:marTop w:val="0"/>
          <w:marBottom w:val="0"/>
          <w:divBdr>
            <w:top w:val="none" w:sz="0" w:space="0" w:color="auto"/>
            <w:left w:val="none" w:sz="0" w:space="0" w:color="auto"/>
            <w:bottom w:val="none" w:sz="0" w:space="0" w:color="auto"/>
            <w:right w:val="none" w:sz="0" w:space="0" w:color="auto"/>
          </w:divBdr>
          <w:divsChild>
            <w:div w:id="130252257">
              <w:marLeft w:val="0"/>
              <w:marRight w:val="0"/>
              <w:marTop w:val="0"/>
              <w:marBottom w:val="0"/>
              <w:divBdr>
                <w:top w:val="none" w:sz="0" w:space="0" w:color="auto"/>
                <w:left w:val="none" w:sz="0" w:space="0" w:color="auto"/>
                <w:bottom w:val="none" w:sz="0" w:space="0" w:color="auto"/>
                <w:right w:val="none" w:sz="0" w:space="0" w:color="auto"/>
              </w:divBdr>
            </w:div>
          </w:divsChild>
        </w:div>
        <w:div w:id="1496262444">
          <w:marLeft w:val="0"/>
          <w:marRight w:val="0"/>
          <w:marTop w:val="0"/>
          <w:marBottom w:val="0"/>
          <w:divBdr>
            <w:top w:val="none" w:sz="0" w:space="0" w:color="auto"/>
            <w:left w:val="none" w:sz="0" w:space="0" w:color="auto"/>
            <w:bottom w:val="none" w:sz="0" w:space="0" w:color="auto"/>
            <w:right w:val="none" w:sz="0" w:space="0" w:color="auto"/>
          </w:divBdr>
          <w:divsChild>
            <w:div w:id="142772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809599">
      <w:bodyDiv w:val="1"/>
      <w:marLeft w:val="0"/>
      <w:marRight w:val="0"/>
      <w:marTop w:val="0"/>
      <w:marBottom w:val="0"/>
      <w:divBdr>
        <w:top w:val="none" w:sz="0" w:space="0" w:color="auto"/>
        <w:left w:val="none" w:sz="0" w:space="0" w:color="auto"/>
        <w:bottom w:val="none" w:sz="0" w:space="0" w:color="auto"/>
        <w:right w:val="none" w:sz="0" w:space="0" w:color="auto"/>
      </w:divBdr>
      <w:divsChild>
        <w:div w:id="772439779">
          <w:marLeft w:val="0"/>
          <w:marRight w:val="0"/>
          <w:marTop w:val="0"/>
          <w:marBottom w:val="0"/>
          <w:divBdr>
            <w:top w:val="none" w:sz="0" w:space="0" w:color="auto"/>
            <w:left w:val="none" w:sz="0" w:space="0" w:color="auto"/>
            <w:bottom w:val="none" w:sz="0" w:space="0" w:color="auto"/>
            <w:right w:val="none" w:sz="0" w:space="0" w:color="auto"/>
          </w:divBdr>
          <w:divsChild>
            <w:div w:id="1946111643">
              <w:marLeft w:val="0"/>
              <w:marRight w:val="0"/>
              <w:marTop w:val="0"/>
              <w:marBottom w:val="0"/>
              <w:divBdr>
                <w:top w:val="none" w:sz="0" w:space="0" w:color="auto"/>
                <w:left w:val="none" w:sz="0" w:space="0" w:color="auto"/>
                <w:bottom w:val="none" w:sz="0" w:space="0" w:color="auto"/>
                <w:right w:val="none" w:sz="0" w:space="0" w:color="auto"/>
              </w:divBdr>
            </w:div>
          </w:divsChild>
        </w:div>
        <w:div w:id="1146967988">
          <w:marLeft w:val="0"/>
          <w:marRight w:val="0"/>
          <w:marTop w:val="0"/>
          <w:marBottom w:val="0"/>
          <w:divBdr>
            <w:top w:val="none" w:sz="0" w:space="0" w:color="auto"/>
            <w:left w:val="none" w:sz="0" w:space="0" w:color="auto"/>
            <w:bottom w:val="none" w:sz="0" w:space="0" w:color="auto"/>
            <w:right w:val="none" w:sz="0" w:space="0" w:color="auto"/>
          </w:divBdr>
          <w:divsChild>
            <w:div w:id="1703944233">
              <w:marLeft w:val="0"/>
              <w:marRight w:val="0"/>
              <w:marTop w:val="0"/>
              <w:marBottom w:val="0"/>
              <w:divBdr>
                <w:top w:val="none" w:sz="0" w:space="0" w:color="auto"/>
                <w:left w:val="none" w:sz="0" w:space="0" w:color="auto"/>
                <w:bottom w:val="none" w:sz="0" w:space="0" w:color="auto"/>
                <w:right w:val="none" w:sz="0" w:space="0" w:color="auto"/>
              </w:divBdr>
            </w:div>
          </w:divsChild>
        </w:div>
        <w:div w:id="1121922845">
          <w:marLeft w:val="0"/>
          <w:marRight w:val="0"/>
          <w:marTop w:val="0"/>
          <w:marBottom w:val="0"/>
          <w:divBdr>
            <w:top w:val="none" w:sz="0" w:space="0" w:color="auto"/>
            <w:left w:val="none" w:sz="0" w:space="0" w:color="auto"/>
            <w:bottom w:val="none" w:sz="0" w:space="0" w:color="auto"/>
            <w:right w:val="none" w:sz="0" w:space="0" w:color="auto"/>
          </w:divBdr>
          <w:divsChild>
            <w:div w:id="874392731">
              <w:marLeft w:val="0"/>
              <w:marRight w:val="0"/>
              <w:marTop w:val="0"/>
              <w:marBottom w:val="0"/>
              <w:divBdr>
                <w:top w:val="none" w:sz="0" w:space="0" w:color="auto"/>
                <w:left w:val="none" w:sz="0" w:space="0" w:color="auto"/>
                <w:bottom w:val="none" w:sz="0" w:space="0" w:color="auto"/>
                <w:right w:val="none" w:sz="0" w:space="0" w:color="auto"/>
              </w:divBdr>
            </w:div>
          </w:divsChild>
        </w:div>
        <w:div w:id="1731883689">
          <w:marLeft w:val="0"/>
          <w:marRight w:val="0"/>
          <w:marTop w:val="0"/>
          <w:marBottom w:val="0"/>
          <w:divBdr>
            <w:top w:val="none" w:sz="0" w:space="0" w:color="auto"/>
            <w:left w:val="none" w:sz="0" w:space="0" w:color="auto"/>
            <w:bottom w:val="none" w:sz="0" w:space="0" w:color="auto"/>
            <w:right w:val="none" w:sz="0" w:space="0" w:color="auto"/>
          </w:divBdr>
          <w:divsChild>
            <w:div w:id="166872191">
              <w:marLeft w:val="0"/>
              <w:marRight w:val="0"/>
              <w:marTop w:val="0"/>
              <w:marBottom w:val="0"/>
              <w:divBdr>
                <w:top w:val="none" w:sz="0" w:space="0" w:color="auto"/>
                <w:left w:val="none" w:sz="0" w:space="0" w:color="auto"/>
                <w:bottom w:val="none" w:sz="0" w:space="0" w:color="auto"/>
                <w:right w:val="none" w:sz="0" w:space="0" w:color="auto"/>
              </w:divBdr>
            </w:div>
          </w:divsChild>
        </w:div>
        <w:div w:id="1062021289">
          <w:marLeft w:val="0"/>
          <w:marRight w:val="0"/>
          <w:marTop w:val="0"/>
          <w:marBottom w:val="0"/>
          <w:divBdr>
            <w:top w:val="none" w:sz="0" w:space="0" w:color="auto"/>
            <w:left w:val="none" w:sz="0" w:space="0" w:color="auto"/>
            <w:bottom w:val="none" w:sz="0" w:space="0" w:color="auto"/>
            <w:right w:val="none" w:sz="0" w:space="0" w:color="auto"/>
          </w:divBdr>
          <w:divsChild>
            <w:div w:id="1723476279">
              <w:marLeft w:val="0"/>
              <w:marRight w:val="0"/>
              <w:marTop w:val="0"/>
              <w:marBottom w:val="0"/>
              <w:divBdr>
                <w:top w:val="none" w:sz="0" w:space="0" w:color="auto"/>
                <w:left w:val="none" w:sz="0" w:space="0" w:color="auto"/>
                <w:bottom w:val="none" w:sz="0" w:space="0" w:color="auto"/>
                <w:right w:val="none" w:sz="0" w:space="0" w:color="auto"/>
              </w:divBdr>
            </w:div>
          </w:divsChild>
        </w:div>
        <w:div w:id="1038747372">
          <w:marLeft w:val="0"/>
          <w:marRight w:val="0"/>
          <w:marTop w:val="0"/>
          <w:marBottom w:val="0"/>
          <w:divBdr>
            <w:top w:val="none" w:sz="0" w:space="0" w:color="auto"/>
            <w:left w:val="none" w:sz="0" w:space="0" w:color="auto"/>
            <w:bottom w:val="none" w:sz="0" w:space="0" w:color="auto"/>
            <w:right w:val="none" w:sz="0" w:space="0" w:color="auto"/>
          </w:divBdr>
          <w:divsChild>
            <w:div w:id="1871987058">
              <w:marLeft w:val="0"/>
              <w:marRight w:val="0"/>
              <w:marTop w:val="0"/>
              <w:marBottom w:val="0"/>
              <w:divBdr>
                <w:top w:val="none" w:sz="0" w:space="0" w:color="auto"/>
                <w:left w:val="none" w:sz="0" w:space="0" w:color="auto"/>
                <w:bottom w:val="none" w:sz="0" w:space="0" w:color="auto"/>
                <w:right w:val="none" w:sz="0" w:space="0" w:color="auto"/>
              </w:divBdr>
            </w:div>
          </w:divsChild>
        </w:div>
        <w:div w:id="2038264020">
          <w:marLeft w:val="0"/>
          <w:marRight w:val="0"/>
          <w:marTop w:val="0"/>
          <w:marBottom w:val="0"/>
          <w:divBdr>
            <w:top w:val="none" w:sz="0" w:space="0" w:color="auto"/>
            <w:left w:val="none" w:sz="0" w:space="0" w:color="auto"/>
            <w:bottom w:val="none" w:sz="0" w:space="0" w:color="auto"/>
            <w:right w:val="none" w:sz="0" w:space="0" w:color="auto"/>
          </w:divBdr>
          <w:divsChild>
            <w:div w:id="365524189">
              <w:marLeft w:val="0"/>
              <w:marRight w:val="0"/>
              <w:marTop w:val="0"/>
              <w:marBottom w:val="0"/>
              <w:divBdr>
                <w:top w:val="none" w:sz="0" w:space="0" w:color="auto"/>
                <w:left w:val="none" w:sz="0" w:space="0" w:color="auto"/>
                <w:bottom w:val="none" w:sz="0" w:space="0" w:color="auto"/>
                <w:right w:val="none" w:sz="0" w:space="0" w:color="auto"/>
              </w:divBdr>
            </w:div>
          </w:divsChild>
        </w:div>
        <w:div w:id="963073457">
          <w:marLeft w:val="0"/>
          <w:marRight w:val="0"/>
          <w:marTop w:val="0"/>
          <w:marBottom w:val="0"/>
          <w:divBdr>
            <w:top w:val="none" w:sz="0" w:space="0" w:color="auto"/>
            <w:left w:val="none" w:sz="0" w:space="0" w:color="auto"/>
            <w:bottom w:val="none" w:sz="0" w:space="0" w:color="auto"/>
            <w:right w:val="none" w:sz="0" w:space="0" w:color="auto"/>
          </w:divBdr>
          <w:divsChild>
            <w:div w:id="387800802">
              <w:marLeft w:val="0"/>
              <w:marRight w:val="0"/>
              <w:marTop w:val="0"/>
              <w:marBottom w:val="0"/>
              <w:divBdr>
                <w:top w:val="none" w:sz="0" w:space="0" w:color="auto"/>
                <w:left w:val="none" w:sz="0" w:space="0" w:color="auto"/>
                <w:bottom w:val="none" w:sz="0" w:space="0" w:color="auto"/>
                <w:right w:val="none" w:sz="0" w:space="0" w:color="auto"/>
              </w:divBdr>
            </w:div>
          </w:divsChild>
        </w:div>
        <w:div w:id="833032382">
          <w:marLeft w:val="0"/>
          <w:marRight w:val="0"/>
          <w:marTop w:val="0"/>
          <w:marBottom w:val="0"/>
          <w:divBdr>
            <w:top w:val="none" w:sz="0" w:space="0" w:color="auto"/>
            <w:left w:val="none" w:sz="0" w:space="0" w:color="auto"/>
            <w:bottom w:val="none" w:sz="0" w:space="0" w:color="auto"/>
            <w:right w:val="none" w:sz="0" w:space="0" w:color="auto"/>
          </w:divBdr>
          <w:divsChild>
            <w:div w:id="1942255886">
              <w:marLeft w:val="0"/>
              <w:marRight w:val="0"/>
              <w:marTop w:val="0"/>
              <w:marBottom w:val="0"/>
              <w:divBdr>
                <w:top w:val="none" w:sz="0" w:space="0" w:color="auto"/>
                <w:left w:val="none" w:sz="0" w:space="0" w:color="auto"/>
                <w:bottom w:val="none" w:sz="0" w:space="0" w:color="auto"/>
                <w:right w:val="none" w:sz="0" w:space="0" w:color="auto"/>
              </w:divBdr>
              <w:divsChild>
                <w:div w:id="142051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2714">
          <w:marLeft w:val="0"/>
          <w:marRight w:val="0"/>
          <w:marTop w:val="0"/>
          <w:marBottom w:val="0"/>
          <w:divBdr>
            <w:top w:val="none" w:sz="0" w:space="0" w:color="auto"/>
            <w:left w:val="none" w:sz="0" w:space="0" w:color="auto"/>
            <w:bottom w:val="none" w:sz="0" w:space="0" w:color="auto"/>
            <w:right w:val="none" w:sz="0" w:space="0" w:color="auto"/>
          </w:divBdr>
          <w:divsChild>
            <w:div w:id="1300956079">
              <w:marLeft w:val="0"/>
              <w:marRight w:val="0"/>
              <w:marTop w:val="0"/>
              <w:marBottom w:val="0"/>
              <w:divBdr>
                <w:top w:val="none" w:sz="0" w:space="0" w:color="auto"/>
                <w:left w:val="none" w:sz="0" w:space="0" w:color="auto"/>
                <w:bottom w:val="none" w:sz="0" w:space="0" w:color="auto"/>
                <w:right w:val="none" w:sz="0" w:space="0" w:color="auto"/>
              </w:divBdr>
            </w:div>
          </w:divsChild>
        </w:div>
        <w:div w:id="575941763">
          <w:marLeft w:val="0"/>
          <w:marRight w:val="0"/>
          <w:marTop w:val="0"/>
          <w:marBottom w:val="0"/>
          <w:divBdr>
            <w:top w:val="none" w:sz="0" w:space="0" w:color="auto"/>
            <w:left w:val="none" w:sz="0" w:space="0" w:color="auto"/>
            <w:bottom w:val="none" w:sz="0" w:space="0" w:color="auto"/>
            <w:right w:val="none" w:sz="0" w:space="0" w:color="auto"/>
          </w:divBdr>
          <w:divsChild>
            <w:div w:id="693968742">
              <w:marLeft w:val="0"/>
              <w:marRight w:val="0"/>
              <w:marTop w:val="0"/>
              <w:marBottom w:val="0"/>
              <w:divBdr>
                <w:top w:val="none" w:sz="0" w:space="0" w:color="auto"/>
                <w:left w:val="none" w:sz="0" w:space="0" w:color="auto"/>
                <w:bottom w:val="none" w:sz="0" w:space="0" w:color="auto"/>
                <w:right w:val="none" w:sz="0" w:space="0" w:color="auto"/>
              </w:divBdr>
            </w:div>
          </w:divsChild>
        </w:div>
        <w:div w:id="453404132">
          <w:marLeft w:val="0"/>
          <w:marRight w:val="0"/>
          <w:marTop w:val="0"/>
          <w:marBottom w:val="0"/>
          <w:divBdr>
            <w:top w:val="none" w:sz="0" w:space="0" w:color="auto"/>
            <w:left w:val="none" w:sz="0" w:space="0" w:color="auto"/>
            <w:bottom w:val="none" w:sz="0" w:space="0" w:color="auto"/>
            <w:right w:val="none" w:sz="0" w:space="0" w:color="auto"/>
          </w:divBdr>
          <w:divsChild>
            <w:div w:id="562763528">
              <w:marLeft w:val="0"/>
              <w:marRight w:val="0"/>
              <w:marTop w:val="0"/>
              <w:marBottom w:val="0"/>
              <w:divBdr>
                <w:top w:val="none" w:sz="0" w:space="0" w:color="auto"/>
                <w:left w:val="none" w:sz="0" w:space="0" w:color="auto"/>
                <w:bottom w:val="none" w:sz="0" w:space="0" w:color="auto"/>
                <w:right w:val="none" w:sz="0" w:space="0" w:color="auto"/>
              </w:divBdr>
            </w:div>
          </w:divsChild>
        </w:div>
        <w:div w:id="2131781679">
          <w:marLeft w:val="0"/>
          <w:marRight w:val="0"/>
          <w:marTop w:val="0"/>
          <w:marBottom w:val="0"/>
          <w:divBdr>
            <w:top w:val="none" w:sz="0" w:space="0" w:color="auto"/>
            <w:left w:val="none" w:sz="0" w:space="0" w:color="auto"/>
            <w:bottom w:val="none" w:sz="0" w:space="0" w:color="auto"/>
            <w:right w:val="none" w:sz="0" w:space="0" w:color="auto"/>
          </w:divBdr>
          <w:divsChild>
            <w:div w:id="2083602740">
              <w:marLeft w:val="0"/>
              <w:marRight w:val="0"/>
              <w:marTop w:val="0"/>
              <w:marBottom w:val="0"/>
              <w:divBdr>
                <w:top w:val="none" w:sz="0" w:space="0" w:color="auto"/>
                <w:left w:val="none" w:sz="0" w:space="0" w:color="auto"/>
                <w:bottom w:val="none" w:sz="0" w:space="0" w:color="auto"/>
                <w:right w:val="none" w:sz="0" w:space="0" w:color="auto"/>
              </w:divBdr>
            </w:div>
          </w:divsChild>
        </w:div>
        <w:div w:id="1998533456">
          <w:marLeft w:val="0"/>
          <w:marRight w:val="0"/>
          <w:marTop w:val="0"/>
          <w:marBottom w:val="0"/>
          <w:divBdr>
            <w:top w:val="none" w:sz="0" w:space="0" w:color="auto"/>
            <w:left w:val="none" w:sz="0" w:space="0" w:color="auto"/>
            <w:bottom w:val="none" w:sz="0" w:space="0" w:color="auto"/>
            <w:right w:val="none" w:sz="0" w:space="0" w:color="auto"/>
          </w:divBdr>
          <w:divsChild>
            <w:div w:id="152110060">
              <w:marLeft w:val="0"/>
              <w:marRight w:val="0"/>
              <w:marTop w:val="0"/>
              <w:marBottom w:val="0"/>
              <w:divBdr>
                <w:top w:val="none" w:sz="0" w:space="0" w:color="auto"/>
                <w:left w:val="none" w:sz="0" w:space="0" w:color="auto"/>
                <w:bottom w:val="none" w:sz="0" w:space="0" w:color="auto"/>
                <w:right w:val="none" w:sz="0" w:space="0" w:color="auto"/>
              </w:divBdr>
            </w:div>
          </w:divsChild>
        </w:div>
        <w:div w:id="115032733">
          <w:marLeft w:val="0"/>
          <w:marRight w:val="0"/>
          <w:marTop w:val="0"/>
          <w:marBottom w:val="0"/>
          <w:divBdr>
            <w:top w:val="none" w:sz="0" w:space="0" w:color="auto"/>
            <w:left w:val="none" w:sz="0" w:space="0" w:color="auto"/>
            <w:bottom w:val="none" w:sz="0" w:space="0" w:color="auto"/>
            <w:right w:val="none" w:sz="0" w:space="0" w:color="auto"/>
          </w:divBdr>
          <w:divsChild>
            <w:div w:id="379014446">
              <w:marLeft w:val="0"/>
              <w:marRight w:val="0"/>
              <w:marTop w:val="0"/>
              <w:marBottom w:val="0"/>
              <w:divBdr>
                <w:top w:val="none" w:sz="0" w:space="0" w:color="auto"/>
                <w:left w:val="none" w:sz="0" w:space="0" w:color="auto"/>
                <w:bottom w:val="none" w:sz="0" w:space="0" w:color="auto"/>
                <w:right w:val="none" w:sz="0" w:space="0" w:color="auto"/>
              </w:divBdr>
            </w:div>
          </w:divsChild>
        </w:div>
        <w:div w:id="1303852246">
          <w:marLeft w:val="0"/>
          <w:marRight w:val="0"/>
          <w:marTop w:val="0"/>
          <w:marBottom w:val="0"/>
          <w:divBdr>
            <w:top w:val="none" w:sz="0" w:space="0" w:color="auto"/>
            <w:left w:val="none" w:sz="0" w:space="0" w:color="auto"/>
            <w:bottom w:val="none" w:sz="0" w:space="0" w:color="auto"/>
            <w:right w:val="none" w:sz="0" w:space="0" w:color="auto"/>
          </w:divBdr>
          <w:divsChild>
            <w:div w:id="260139040">
              <w:marLeft w:val="0"/>
              <w:marRight w:val="0"/>
              <w:marTop w:val="0"/>
              <w:marBottom w:val="0"/>
              <w:divBdr>
                <w:top w:val="none" w:sz="0" w:space="0" w:color="auto"/>
                <w:left w:val="none" w:sz="0" w:space="0" w:color="auto"/>
                <w:bottom w:val="none" w:sz="0" w:space="0" w:color="auto"/>
                <w:right w:val="none" w:sz="0" w:space="0" w:color="auto"/>
              </w:divBdr>
            </w:div>
          </w:divsChild>
        </w:div>
        <w:div w:id="1549604371">
          <w:marLeft w:val="0"/>
          <w:marRight w:val="0"/>
          <w:marTop w:val="0"/>
          <w:marBottom w:val="0"/>
          <w:divBdr>
            <w:top w:val="none" w:sz="0" w:space="0" w:color="auto"/>
            <w:left w:val="none" w:sz="0" w:space="0" w:color="auto"/>
            <w:bottom w:val="none" w:sz="0" w:space="0" w:color="auto"/>
            <w:right w:val="none" w:sz="0" w:space="0" w:color="auto"/>
          </w:divBdr>
          <w:divsChild>
            <w:div w:id="443154915">
              <w:marLeft w:val="0"/>
              <w:marRight w:val="0"/>
              <w:marTop w:val="0"/>
              <w:marBottom w:val="0"/>
              <w:divBdr>
                <w:top w:val="none" w:sz="0" w:space="0" w:color="auto"/>
                <w:left w:val="none" w:sz="0" w:space="0" w:color="auto"/>
                <w:bottom w:val="none" w:sz="0" w:space="0" w:color="auto"/>
                <w:right w:val="none" w:sz="0" w:space="0" w:color="auto"/>
              </w:divBdr>
            </w:div>
          </w:divsChild>
        </w:div>
        <w:div w:id="124007797">
          <w:marLeft w:val="0"/>
          <w:marRight w:val="0"/>
          <w:marTop w:val="0"/>
          <w:marBottom w:val="0"/>
          <w:divBdr>
            <w:top w:val="none" w:sz="0" w:space="0" w:color="auto"/>
            <w:left w:val="none" w:sz="0" w:space="0" w:color="auto"/>
            <w:bottom w:val="none" w:sz="0" w:space="0" w:color="auto"/>
            <w:right w:val="none" w:sz="0" w:space="0" w:color="auto"/>
          </w:divBdr>
          <w:divsChild>
            <w:div w:id="1992099901">
              <w:marLeft w:val="0"/>
              <w:marRight w:val="0"/>
              <w:marTop w:val="0"/>
              <w:marBottom w:val="0"/>
              <w:divBdr>
                <w:top w:val="none" w:sz="0" w:space="0" w:color="auto"/>
                <w:left w:val="none" w:sz="0" w:space="0" w:color="auto"/>
                <w:bottom w:val="none" w:sz="0" w:space="0" w:color="auto"/>
                <w:right w:val="none" w:sz="0" w:space="0" w:color="auto"/>
              </w:divBdr>
            </w:div>
          </w:divsChild>
        </w:div>
        <w:div w:id="1997764152">
          <w:marLeft w:val="0"/>
          <w:marRight w:val="0"/>
          <w:marTop w:val="0"/>
          <w:marBottom w:val="0"/>
          <w:divBdr>
            <w:top w:val="none" w:sz="0" w:space="0" w:color="auto"/>
            <w:left w:val="none" w:sz="0" w:space="0" w:color="auto"/>
            <w:bottom w:val="none" w:sz="0" w:space="0" w:color="auto"/>
            <w:right w:val="none" w:sz="0" w:space="0" w:color="auto"/>
          </w:divBdr>
          <w:divsChild>
            <w:div w:id="166280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normality/departments/SalesCirculatingCoin/Document%20Templates/Letter%20Templates/TRM%20Electronic%20Letterhead%20The%20Original%20Mak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he Royal Mint">
      <a:majorFont>
        <a:latin typeface="Times New Roman"/>
        <a:ea typeface=""/>
        <a:cs typeface=""/>
      </a:majorFont>
      <a:minorFont>
        <a:latin typeface="Gill Sans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untry xmlns="11a38b6b-0980-4116-bb66-2b7967c45d4c" xsi:nil="true"/>
    <Enquiry_x0020_Type xmlns="11a38b6b-0980-4116-bb66-2b7967c45d4c" xsi:nil="true"/>
    <Region xmlns="11a38b6b-0980-4116-bb66-2b7967c45d4c" xsi:nil="true"/>
    <Doc_x0020_Type xmlns="11a38b6b-0980-4116-bb66-2b7967c45d4c" xsi:nil="true"/>
    <Year xmlns="11a38b6b-0980-4116-bb66-2b7967c45d4c" xsi:nil="true"/>
    <_dlc_DocId xmlns="da98ddd1-c7ff-49a6-8428-ea7843518513">SZV5NVWNE56P-138-118080</_dlc_DocId>
    <_dlc_DocIdUrl xmlns="da98ddd1-c7ff-49a6-8428-ea7843518513">
      <Url>http://normality/Departments/SalesCirculatingCoin/_layouts/15/DocIdRedir.aspx?ID=SZV5NVWNE56P-138-118080</Url>
      <Description>SZV5NVWNE56P-138-118080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C0B473FAC24442904BB94811D7B086" ma:contentTypeVersion="25" ma:contentTypeDescription="Create a new document." ma:contentTypeScope="" ma:versionID="d250fad434501d598d2175b2f32b3004">
  <xsd:schema xmlns:xsd="http://www.w3.org/2001/XMLSchema" xmlns:xs="http://www.w3.org/2001/XMLSchema" xmlns:p="http://schemas.microsoft.com/office/2006/metadata/properties" xmlns:ns2="11a38b6b-0980-4116-bb66-2b7967c45d4c" xmlns:ns3="da98ddd1-c7ff-49a6-8428-ea7843518513" targetNamespace="http://schemas.microsoft.com/office/2006/metadata/properties" ma:root="true" ma:fieldsID="ca1a3f04130a8c933af1ca1cd1600c41" ns2:_="" ns3:_="">
    <xsd:import namespace="11a38b6b-0980-4116-bb66-2b7967c45d4c"/>
    <xsd:import namespace="da98ddd1-c7ff-49a6-8428-ea7843518513"/>
    <xsd:element name="properties">
      <xsd:complexType>
        <xsd:sequence>
          <xsd:element name="documentManagement">
            <xsd:complexType>
              <xsd:all>
                <xsd:element ref="ns2:Doc_x0020_Type" minOccurs="0"/>
                <xsd:element ref="ns2:Region" minOccurs="0"/>
                <xsd:element ref="ns2:Year" minOccurs="0"/>
                <xsd:element ref="ns2:Enquiry_x0020_Type" minOccurs="0"/>
                <xsd:element ref="ns2:Country"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a38b6b-0980-4116-bb66-2b7967c45d4c" elementFormDefault="qualified">
    <xsd:import namespace="http://schemas.microsoft.com/office/2006/documentManagement/types"/>
    <xsd:import namespace="http://schemas.microsoft.com/office/infopath/2007/PartnerControls"/>
    <xsd:element name="Doc_x0020_Type" ma:index="4" nillable="true" ma:displayName="Document Type" ma:description="Enter Document Type" ma:format="Dropdown" ma:internalName="Doc_x0020_Type" ma:readOnly="false">
      <xsd:simpleType>
        <xsd:restriction base="dms:Choice">
          <xsd:enumeration value="Audit Information"/>
          <xsd:enumeration value="Bonds"/>
          <xsd:enumeration value="CAP"/>
          <xsd:enumeration value="Contract"/>
          <xsd:enumeration value="Correspondence"/>
          <xsd:enumeration value="Cost Breakdown"/>
          <xsd:enumeration value="Forecasting Agreement"/>
          <xsd:enumeration value="Forecast Monitor"/>
          <xsd:enumeration value="Image/Design"/>
          <xsd:enumeration value="Invoice"/>
          <xsd:enumeration value="Management Information"/>
          <xsd:enumeration value="NDA"/>
          <xsd:enumeration value="Offer"/>
          <xsd:enumeration value="Payment Notification"/>
          <xsd:enumeration value="Presentations"/>
          <xsd:enumeration value="Product Information"/>
          <xsd:enumeration value="Reports"/>
          <xsd:enumeration value="Shipping"/>
          <xsd:enumeration value="SLA"/>
          <xsd:enumeration value="Statistics"/>
          <xsd:enumeration value="Technical Data"/>
          <xsd:enumeration value="Tender"/>
          <xsd:enumeration value="Tender Meeting Actions"/>
          <xsd:enumeration value="Tender Results"/>
          <xsd:enumeration value="UK Meeting Minutes"/>
          <xsd:enumeration value="Weekly Orders"/>
          <xsd:enumeration value="Works Order"/>
        </xsd:restriction>
      </xsd:simpleType>
    </xsd:element>
    <xsd:element name="Region" ma:index="5" nillable="true" ma:displayName="Region" ma:format="Dropdown" ma:internalName="Region" ma:readOnly="false">
      <xsd:simpleType>
        <xsd:restriction base="dms:Choice">
          <xsd:enumeration value="Africa &amp; Sri Lanka"/>
          <xsd:enumeration value="Americas &amp; Caribean"/>
          <xsd:enumeration value="Asia &amp; Pacific"/>
          <xsd:enumeration value="Europe, Russia &amp; Central Asia"/>
          <xsd:enumeration value="Middle East &amp; South East Asia"/>
          <xsd:enumeration value="UK"/>
        </xsd:restriction>
      </xsd:simpleType>
    </xsd:element>
    <xsd:element name="Year" ma:index="6" nillable="true" ma:displayName="Year-" ma:decimals="0" ma:internalName="Year" ma:percentage="FALSE">
      <xsd:simpleType>
        <xsd:restriction base="dms:Number">
          <xsd:maxInclusive value="2025"/>
          <xsd:minInclusive value="2000"/>
        </xsd:restriction>
      </xsd:simpleType>
    </xsd:element>
    <xsd:element name="Enquiry_x0020_Type" ma:index="7" nillable="true" ma:displayName="Enquiry Type" ma:format="Dropdown" ma:internalName="Enquiry_x0020_Type" ma:readOnly="false">
      <xsd:simpleType>
        <xsd:restriction base="dms:Choice">
          <xsd:enumeration value="Circulating Coin"/>
          <xsd:enumeration value="Circulating Blanks"/>
          <xsd:enumeration value="Commemorative Coin"/>
          <xsd:enumeration value="Tooling"/>
          <xsd:enumeration value="Consultancy"/>
        </xsd:restriction>
      </xsd:simpleType>
    </xsd:element>
    <xsd:element name="Country" ma:index="8" nillable="true" ma:displayName="Country" ma:format="Dropdown" ma:internalName="Country" ma:readOnly="false">
      <xsd:simpleType>
        <xsd:restriction base="dms:Choice">
          <xsd:enumeration value="Afghanistan"/>
          <xsd:enumeration value="Albania"/>
          <xsd:enumeration value="Algeria"/>
          <xsd:enumeration value="American Samoa"/>
          <xsd:enumeration value="Andorra"/>
          <xsd:enumeration value="Angola"/>
          <xsd:enumeration value="Anguilla"/>
          <xsd:enumeration value="Antarctica"/>
          <xsd:enumeration value="Antigua and Barbuda"/>
          <xsd:enumeration value="Argentina"/>
          <xsd:enumeration value="Armenia"/>
          <xsd:enumeration value="Arub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ermuda"/>
          <xsd:enumeration value="Bhutan"/>
          <xsd:enumeration value="Bolivia"/>
          <xsd:enumeration value="Bosnia and Herzegovina"/>
          <xsd:enumeration value="Botswana"/>
          <xsd:enumeration value="Bouvet Island"/>
          <xsd:enumeration value="Brazil"/>
          <xsd:enumeration value="British Indian Ocean Territory"/>
          <xsd:enumeration value="Brunei Darussalam"/>
          <xsd:enumeration value="Bulgaria"/>
          <xsd:enumeration value="Burkina Faso"/>
          <xsd:enumeration value="Burundi"/>
          <xsd:enumeration value="Cambodia"/>
          <xsd:enumeration value="Canada"/>
          <xsd:enumeration value="Cape Verde"/>
          <xsd:enumeration value="Cayman Islands"/>
          <xsd:enumeration value="Central African Republic"/>
          <xsd:enumeration value="Chad"/>
          <xsd:enumeration value="Channel Islands"/>
          <xsd:enumeration value="Chile"/>
          <xsd:enumeration value="China"/>
          <xsd:enumeration value="Christmas Island"/>
          <xsd:enumeration value="Cocos (Keeling) Islands"/>
          <xsd:enumeration value="Colombia"/>
          <xsd:enumeration value="Comoros"/>
          <xsd:enumeration value="Congo"/>
          <xsd:enumeration value="Congo"/>
          <xsd:enumeration value="Cook Islands"/>
          <xsd:enumeration value="Costa Rica"/>
          <xsd:enumeration value="Cote d'Ivoire"/>
          <xsd:enumeration value="Croatia"/>
          <xsd:enumeration value="Cuba"/>
          <xsd:enumeration value="Cyprus"/>
          <xsd:enumeration value="Czech Republic"/>
          <xsd:enumeration value="Denmark"/>
          <xsd:enumeration value="Djibouti"/>
          <xsd:enumeration value="Dominica"/>
          <xsd:enumeration value="Dominican Republic"/>
          <xsd:enumeration value="Ecuador"/>
          <xsd:enumeration value="Egypt"/>
          <xsd:enumeration value="El Salvador"/>
          <xsd:enumeration value="Estonia"/>
          <xsd:enumeration value="Ethiopia"/>
          <xsd:enumeration value="Falkland Islands (Malvinas)"/>
          <xsd:enumeration value="Faroe Islands"/>
          <xsd:enumeration value="Fiji"/>
          <xsd:enumeration value="Finland"/>
          <xsd:enumeration value="France"/>
          <xsd:enumeration value="France - Metropolitan"/>
          <xsd:enumeration value="French Guiana"/>
          <xsd:enumeration value="French Polynesia"/>
          <xsd:enumeration value="French Southern Territories"/>
          <xsd:enumeration value="Gabon"/>
          <xsd:enumeration value="Gambia"/>
          <xsd:enumeration value="Georgia"/>
          <xsd:enumeration value="Germany"/>
          <xsd:enumeration value="Guernsey"/>
          <xsd:enumeration value="Ghana"/>
          <xsd:enumeration value="Gibraltar"/>
          <xsd:enumeration value="Greece"/>
          <xsd:enumeration value="Greenland"/>
          <xsd:enumeration value="Grenada"/>
          <xsd:enumeration value="Guadeloupe"/>
          <xsd:enumeration value="Guam"/>
          <xsd:enumeration value="Guatemala"/>
          <xsd:enumeration value="Guinea"/>
          <xsd:enumeration value="Guinea-Bissau"/>
          <xsd:enumeration value="Guyana"/>
          <xsd:enumeration value="Haiti"/>
          <xsd:enumeration value="Heard Island McDonald Islands"/>
          <xsd:enumeration value="Holy see (Vatican City State)"/>
          <xsd:enumeration value="Honduras"/>
          <xsd:enumeration value="Hong Kong"/>
          <xsd:enumeration value="Hungary"/>
          <xsd:enumeration value="Iceland"/>
          <xsd:enumeration value="India"/>
          <xsd:enumeration value="Indonesia"/>
          <xsd:enumeration value="Iran - Islamic Republic of"/>
          <xsd:enumeration value="Iraq"/>
          <xsd:enumeration value="Ireland"/>
          <xsd:enumeration value="Israel"/>
          <xsd:enumeration value="Italy"/>
          <xsd:enumeration value="Jamaica"/>
          <xsd:enumeration value="Japan"/>
          <xsd:enumeration value="Jersey"/>
          <xsd:enumeration value="Jordan"/>
          <xsd:enumeration value="Kazakhstan"/>
          <xsd:enumeration value="Kenya"/>
          <xsd:enumeration value="Kiribati"/>
          <xsd:enumeration value="Korea"/>
          <xsd:enumeration value="Korea - Republic of"/>
          <xsd:enumeration value="Kuwait"/>
          <xsd:enumeration value="Kyrgyzstan"/>
          <xsd:enumeration value="Lao People Democratic Republic"/>
          <xsd:enumeration value="Latvia"/>
          <xsd:enumeration value="Lebanon"/>
          <xsd:enumeration value="Lesotho"/>
          <xsd:enumeration value="Liberia"/>
          <xsd:enumeration value="Libyan Arab Jamahiriya"/>
          <xsd:enumeration value="Liechtenstein"/>
          <xsd:enumeration value="Lithuania"/>
          <xsd:enumeration value="Luxembourg"/>
          <xsd:enumeration value="Macau"/>
          <xsd:enumeration value="Macedonia - former Yugoslav"/>
          <xsd:enumeration value="Madagascar"/>
          <xsd:enumeration value="Malawi"/>
          <xsd:enumeration value="Malaysia"/>
          <xsd:enumeration value="Maldives"/>
          <xsd:enumeration value="Mali"/>
          <xsd:enumeration value="Malta"/>
          <xsd:enumeration value="Marshall Islands"/>
          <xsd:enumeration value="Martinique"/>
          <xsd:enumeration value="Mauritania"/>
          <xsd:enumeration value="Mauritius"/>
          <xsd:enumeration value="Mayotte"/>
          <xsd:enumeration value="Mexico"/>
          <xsd:enumeration value="Micronesia"/>
          <xsd:enumeration value="Moldova - Republic of"/>
          <xsd:enumeration value="Monaco"/>
          <xsd:enumeration value="Mongolia"/>
          <xsd:enumeration value="Montserrat"/>
          <xsd:enumeration value="Morocco"/>
          <xsd:enumeration value="Mozambique"/>
          <xsd:enumeration value="Myanmar"/>
          <xsd:enumeration value="Namibia"/>
          <xsd:enumeration value="Nauru"/>
          <xsd:enumeration value="Nepal"/>
          <xsd:enumeration value="Netherlands"/>
          <xsd:enumeration value="Netherlands Antilles"/>
          <xsd:enumeration value="New Caledonia"/>
          <xsd:enumeration value="New Zealand"/>
          <xsd:enumeration value="Nicaragua"/>
          <xsd:enumeration value="Niger"/>
          <xsd:enumeration value="Nigeria"/>
          <xsd:enumeration value="Niue"/>
          <xsd:enumeration value="Norfolk Island"/>
          <xsd:enumeration value="Northern Mariana Islands"/>
          <xsd:enumeration value="Norway"/>
          <xsd:enumeration value="Oman"/>
          <xsd:enumeration value="Pakistan"/>
          <xsd:enumeration value="Palau"/>
          <xsd:enumeration value="Palestinian Territory - occ"/>
          <xsd:enumeration value="Panama"/>
          <xsd:enumeration value="Papua New Guinea"/>
          <xsd:enumeration value="Paraguay"/>
          <xsd:enumeration value="Peru"/>
          <xsd:enumeration value="Philippines"/>
          <xsd:enumeration value="Pitcairn"/>
          <xsd:enumeration value="Pobjoy Mint"/>
          <xsd:enumeration value="Poland"/>
          <xsd:enumeration value="Portugal"/>
          <xsd:enumeration value="Puerto Rico"/>
          <xsd:enumeration value="Qatar"/>
          <xsd:enumeration value="Reunion"/>
          <xsd:enumeration value="Romania"/>
          <xsd:enumeration value="Russian Federation"/>
          <xsd:enumeration value="Rwanda"/>
          <xsd:enumeration value="Saint Helena"/>
          <xsd:enumeration value="Saint Kitts and Nevis"/>
          <xsd:enumeration value="Saint Lucia"/>
          <xsd:enumeration value="Saint Vincent and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Georgia - S Sandwich Is"/>
          <xsd:enumeration value="South Sudan"/>
          <xsd:enumeration value="Spain"/>
          <xsd:enumeration value="Sri Lanka"/>
          <xsd:enumeration value="St. Helena"/>
          <xsd:enumeration value="St. Paul Mint"/>
          <xsd:enumeration value="St. Pierre and Miquelon"/>
          <xsd:enumeration value="Sudan"/>
          <xsd:enumeration value="SuriName"/>
          <xsd:enumeration value="Svalbard and Jan Mayen"/>
          <xsd:enumeration value="Swaziland"/>
          <xsd:enumeration value="Sweden"/>
          <xsd:enumeration value="Switzerland"/>
          <xsd:enumeration value="Syrian Arab Republic"/>
          <xsd:enumeration value="Taiwan"/>
          <xsd:enumeration value="Tajikistan"/>
          <xsd:enumeration value="Tanzania - United Republic of"/>
          <xsd:enumeration value="Thailand"/>
          <xsd:enumeration value="Timor-Leste"/>
          <xsd:enumeration value="Togo"/>
          <xsd:enumeration value="Tokelau"/>
          <xsd:enumeration value="Tonga"/>
          <xsd:enumeration value="Tower Mint"/>
          <xsd:enumeration value="Trinidad and Tobago"/>
          <xsd:enumeration value="Tunisia"/>
          <xsd:enumeration value="Turkey"/>
          <xsd:enumeration value="Turkmenistan"/>
          <xsd:enumeration value="Turks and Caicos Islands"/>
          <xsd:enumeration value="Tuvalu"/>
          <xsd:enumeration value="Uganda"/>
          <xsd:enumeration value="Ukraine"/>
          <xsd:enumeration value="United Arab Emirates"/>
          <xsd:enumeration value="United Kingdom"/>
          <xsd:enumeration value="United States"/>
          <xsd:enumeration value="United States outlying islands"/>
          <xsd:enumeration value="Uruguay"/>
          <xsd:enumeration value="Uzbekistan"/>
          <xsd:enumeration value="Vanuatu"/>
          <xsd:enumeration value="Venezuela"/>
          <xsd:enumeration value="Viet Nam"/>
          <xsd:enumeration value="Virgin Islands (British)"/>
          <xsd:enumeration value="Virgin Islands (U.S.)"/>
          <xsd:enumeration value="Wallis and Futuna Islands"/>
          <xsd:enumeration value="Western Sahara"/>
          <xsd:enumeration value="Yemen"/>
          <xsd:enumeration value="Yugoslavia"/>
          <xsd:enumeration value="Zambia"/>
          <xsd:enumeration value="Zimbabwe"/>
        </xsd:restriction>
      </xsd:simpleType>
    </xsd:element>
  </xsd:schema>
  <xsd:schema xmlns:xsd="http://www.w3.org/2001/XMLSchema" xmlns:xs="http://www.w3.org/2001/XMLSchema" xmlns:dms="http://schemas.microsoft.com/office/2006/documentManagement/types" xmlns:pc="http://schemas.microsoft.com/office/infopath/2007/PartnerControls" targetNamespace="da98ddd1-c7ff-49a6-8428-ea7843518513"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E986287-67E4-4530-990C-49DF636671CE}">
  <ds:schemaRefs>
    <ds:schemaRef ds:uri="http://schemas.microsoft.com/sharepoint/v3/contenttype/forms"/>
  </ds:schemaRefs>
</ds:datastoreItem>
</file>

<file path=customXml/itemProps2.xml><?xml version="1.0" encoding="utf-8"?>
<ds:datastoreItem xmlns:ds="http://schemas.openxmlformats.org/officeDocument/2006/customXml" ds:itemID="{54F86AA0-B466-4D5A-86E4-D352980FCA02}">
  <ds:schemaRefs>
    <ds:schemaRef ds:uri="http://schemas.microsoft.com/office/infopath/2007/PartnerControls"/>
    <ds:schemaRef ds:uri="http://purl.org/dc/terms/"/>
    <ds:schemaRef ds:uri="da98ddd1-c7ff-49a6-8428-ea7843518513"/>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www.w3.org/XML/1998/namespace"/>
    <ds:schemaRef ds:uri="http://purl.org/dc/dcmitype/"/>
    <ds:schemaRef ds:uri="11a38b6b-0980-4116-bb66-2b7967c45d4c"/>
  </ds:schemaRefs>
</ds:datastoreItem>
</file>

<file path=customXml/itemProps3.xml><?xml version="1.0" encoding="utf-8"?>
<ds:datastoreItem xmlns:ds="http://schemas.openxmlformats.org/officeDocument/2006/customXml" ds:itemID="{D292179D-6CB1-4093-8E65-AB8AC893A9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a38b6b-0980-4116-bb66-2b7967c45d4c"/>
    <ds:schemaRef ds:uri="da98ddd1-c7ff-49a6-8428-ea7843518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5CA29C-0E73-435F-BE6F-758E3EFEC6C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TRM%20Electronic%20Letterhead%20The%20Original%20Maker</Template>
  <TotalTime>0</TotalTime>
  <Pages>1</Pages>
  <Words>268</Words>
  <Characters>1531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Sadie Butler</dc:creator>
  <cp:keywords/>
  <dc:description/>
  <cp:lastModifiedBy>Carly Bryant</cp:lastModifiedBy>
  <cp:revision>2</cp:revision>
  <dcterms:created xsi:type="dcterms:W3CDTF">2021-08-17T14:01:00Z</dcterms:created>
  <dcterms:modified xsi:type="dcterms:W3CDTF">2021-08-17T14:01:00Z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0x010100D0C0B473FAC24442904BB94811D7B086</vt:lpwstr>
  </property>
  <property fmtid="{D5CDD505-2E9C-101B-9397-08002B2CF9AE}" pid="3" name="_dlc_DocIdItemGuid">
    <vt:lpwstr>225fdee6-0557-4c3e-834d-4a50735dc31c</vt:lpwstr>
  </property>
</Properties>
</file>